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94B" w:rsidRPr="0079686E" w:rsidRDefault="0068294B" w:rsidP="0068294B">
      <w:pPr>
        <w:pStyle w:val="a4"/>
        <w:contextualSpacing w:val="0"/>
        <w:rPr>
          <w:rFonts w:ascii="Arial" w:hAnsi="Arial" w:cs="Arial"/>
        </w:rPr>
      </w:pPr>
      <w:r w:rsidRPr="0079686E">
        <w:rPr>
          <w:rFonts w:ascii="Arial" w:hAnsi="Arial" w:cs="Arial"/>
          <w:noProof/>
        </w:rPr>
        <w:drawing>
          <wp:inline distT="0" distB="0" distL="0" distR="0" wp14:anchorId="5660C5A9" wp14:editId="598BC294">
            <wp:extent cx="2608028" cy="1741305"/>
            <wp:effectExtent l="0" t="0" r="1905" b="0"/>
            <wp:docPr id="4" name="Рисунок 4" descr="C:\Users\philippova.iv\AppData\Local\Microsoft\Windows\Temporary Internet Files\Content.Word\sem 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ova.iv\AppData\Local\Microsoft\Windows\Temporary Internet Files\Content.Word\sem f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8" cy="17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DD" w:rsidRPr="00C76EE3" w:rsidRDefault="00F931B4" w:rsidP="0068294B">
      <w:pPr>
        <w:pStyle w:val="a4"/>
        <w:contextualSpacing w:val="0"/>
        <w:jc w:val="center"/>
        <w:rPr>
          <w:rFonts w:ascii="Arial" w:hAnsi="Arial" w:cs="Arial"/>
          <w:sz w:val="40"/>
        </w:rPr>
      </w:pPr>
      <w:r w:rsidRPr="00C76EE3">
        <w:rPr>
          <w:rFonts w:ascii="Arial" w:hAnsi="Arial" w:cs="Arial"/>
          <w:lang w:val="en-US"/>
        </w:rPr>
        <w:t>I</w:t>
      </w:r>
      <w:r w:rsidR="00750B3E" w:rsidRPr="00C76EE3">
        <w:rPr>
          <w:rFonts w:ascii="Arial" w:hAnsi="Arial" w:cs="Arial"/>
          <w:lang w:val="en-US"/>
        </w:rPr>
        <w:t>I</w:t>
      </w:r>
      <w:r w:rsidRPr="00C76EE3">
        <w:rPr>
          <w:rFonts w:ascii="Arial" w:hAnsi="Arial" w:cs="Arial"/>
          <w:lang w:val="en-US"/>
        </w:rPr>
        <w:t>I</w:t>
      </w:r>
      <w:r w:rsidRPr="00C76EE3">
        <w:rPr>
          <w:rFonts w:ascii="Arial" w:hAnsi="Arial" w:cs="Arial"/>
        </w:rPr>
        <w:t xml:space="preserve"> </w:t>
      </w:r>
      <w:r w:rsidR="00EF56DD" w:rsidRPr="00C76EE3">
        <w:rPr>
          <w:rFonts w:ascii="Arial" w:hAnsi="Arial" w:cs="Arial"/>
        </w:rPr>
        <w:t xml:space="preserve">Всероссийский </w:t>
      </w:r>
      <w:r w:rsidR="00E65340" w:rsidRPr="00C76EE3">
        <w:rPr>
          <w:rFonts w:ascii="Arial" w:hAnsi="Arial" w:cs="Arial"/>
        </w:rPr>
        <w:t xml:space="preserve">конкурс </w:t>
      </w:r>
      <w:bookmarkStart w:id="0" w:name="h.uagpr04el8i" w:colFirst="0" w:colLast="0"/>
      <w:bookmarkEnd w:id="0"/>
      <w:r w:rsidR="00E65340" w:rsidRPr="00C76EE3">
        <w:rPr>
          <w:rFonts w:ascii="Arial" w:hAnsi="Arial" w:cs="Arial"/>
        </w:rPr>
        <w:t>«Семейный фарватер»</w:t>
      </w:r>
      <w:r w:rsidR="00EF56DD" w:rsidRPr="00C76EE3">
        <w:rPr>
          <w:rFonts w:ascii="Arial" w:hAnsi="Arial" w:cs="Arial"/>
        </w:rPr>
        <w:br/>
      </w:r>
      <w:r w:rsidR="005928C7" w:rsidRPr="00C76EE3">
        <w:rPr>
          <w:rFonts w:ascii="Arial" w:hAnsi="Arial" w:cs="Arial"/>
          <w:color w:val="767171"/>
          <w:sz w:val="32"/>
        </w:rPr>
        <w:t xml:space="preserve">Методические </w:t>
      </w:r>
      <w:r w:rsidR="0068294B" w:rsidRPr="00C76EE3">
        <w:rPr>
          <w:rFonts w:ascii="Arial" w:hAnsi="Arial" w:cs="Arial"/>
          <w:color w:val="767171"/>
          <w:sz w:val="32"/>
        </w:rPr>
        <w:t xml:space="preserve">рекомендации </w:t>
      </w:r>
      <w:r w:rsidR="005928C7" w:rsidRPr="00C76EE3">
        <w:rPr>
          <w:rFonts w:ascii="Arial" w:hAnsi="Arial" w:cs="Arial"/>
          <w:color w:val="767171"/>
          <w:sz w:val="32"/>
        </w:rPr>
        <w:t>по подготовке краткой заявки</w:t>
      </w:r>
    </w:p>
    <w:p w:rsidR="00F25879" w:rsidRPr="00C76EE3" w:rsidRDefault="00F25879">
      <w:bookmarkStart w:id="1" w:name="h.efmtyxc6b3nn" w:colFirst="0" w:colLast="0"/>
      <w:bookmarkStart w:id="2" w:name="h.w0ibza5vxto0" w:colFirst="0" w:colLast="0"/>
      <w:bookmarkStart w:id="3" w:name="h.i3ol8i89c1na" w:colFirst="0" w:colLast="0"/>
      <w:bookmarkEnd w:id="1"/>
      <w:bookmarkEnd w:id="2"/>
      <w:bookmarkEnd w:id="3"/>
    </w:p>
    <w:p w:rsidR="00851DF2" w:rsidRPr="0079686E" w:rsidRDefault="00851DF2" w:rsidP="00851DF2">
      <w:pPr>
        <w:spacing w:before="240"/>
        <w:jc w:val="both"/>
        <w:rPr>
          <w:szCs w:val="22"/>
          <w:lang w:eastAsia="ar-SA"/>
        </w:rPr>
      </w:pPr>
      <w:r w:rsidRPr="00C76EE3">
        <w:rPr>
          <w:b/>
          <w:szCs w:val="22"/>
        </w:rPr>
        <w:t>До подготовки заявки</w:t>
      </w:r>
      <w:r w:rsidRPr="00C76EE3">
        <w:rPr>
          <w:szCs w:val="22"/>
        </w:rPr>
        <w:t xml:space="preserve"> рекомендуем внимательно изучить все документ</w:t>
      </w:r>
      <w:r w:rsidR="003D603E" w:rsidRPr="00C76EE3">
        <w:rPr>
          <w:szCs w:val="22"/>
        </w:rPr>
        <w:t>ы</w:t>
      </w:r>
      <w:r w:rsidRPr="00C76EE3">
        <w:rPr>
          <w:szCs w:val="22"/>
        </w:rPr>
        <w:t xml:space="preserve"> Конкурса, включая </w:t>
      </w:r>
      <w:hyperlink r:id="rId10" w:history="1">
        <w:r w:rsidRPr="00327107">
          <w:rPr>
            <w:rStyle w:val="a6"/>
            <w:szCs w:val="22"/>
          </w:rPr>
          <w:t>Положение</w:t>
        </w:r>
      </w:hyperlink>
      <w:r w:rsidRPr="00C76EE3">
        <w:rPr>
          <w:szCs w:val="22"/>
        </w:rPr>
        <w:t xml:space="preserve"> о </w:t>
      </w:r>
      <w:r w:rsidR="00F931B4" w:rsidRPr="00C76EE3">
        <w:rPr>
          <w:szCs w:val="22"/>
          <w:lang w:val="en-US"/>
        </w:rPr>
        <w:t>I</w:t>
      </w:r>
      <w:r w:rsidR="00750B3E" w:rsidRPr="00C76EE3">
        <w:rPr>
          <w:lang w:val="en-US"/>
        </w:rPr>
        <w:t>I</w:t>
      </w:r>
      <w:r w:rsidR="00F931B4" w:rsidRPr="00C76EE3">
        <w:rPr>
          <w:szCs w:val="22"/>
          <w:lang w:val="en-US"/>
        </w:rPr>
        <w:t>I</w:t>
      </w:r>
      <w:r w:rsidR="00F931B4" w:rsidRPr="00C76EE3">
        <w:rPr>
          <w:szCs w:val="22"/>
        </w:rPr>
        <w:t xml:space="preserve"> </w:t>
      </w:r>
      <w:r w:rsidRPr="00C76EE3">
        <w:rPr>
          <w:szCs w:val="22"/>
        </w:rPr>
        <w:t>Всероссийско</w:t>
      </w:r>
      <w:r w:rsidR="00C76EE3">
        <w:rPr>
          <w:szCs w:val="22"/>
        </w:rPr>
        <w:t>м конкурсе «Семейный фарватер»</w:t>
      </w:r>
      <w:r w:rsidRPr="00C76EE3">
        <w:rPr>
          <w:szCs w:val="22"/>
        </w:rPr>
        <w:t>.</w:t>
      </w:r>
    </w:p>
    <w:p w:rsidR="00CD4841" w:rsidRPr="0079686E" w:rsidRDefault="00CD4841" w:rsidP="00633AE4">
      <w:pPr>
        <w:pStyle w:val="aa"/>
        <w:ind w:left="0"/>
        <w:jc w:val="both"/>
        <w:rPr>
          <w:szCs w:val="22"/>
        </w:rPr>
      </w:pPr>
    </w:p>
    <w:p w:rsidR="001271D1" w:rsidRPr="0079686E" w:rsidRDefault="004C1D25" w:rsidP="00633AE4">
      <w:pPr>
        <w:pStyle w:val="aa"/>
        <w:ind w:left="0"/>
        <w:jc w:val="both"/>
        <w:rPr>
          <w:szCs w:val="22"/>
        </w:rPr>
      </w:pPr>
      <w:r w:rsidRPr="0079686E">
        <w:rPr>
          <w:szCs w:val="22"/>
        </w:rPr>
        <w:t xml:space="preserve">Конкурс </w:t>
      </w:r>
      <w:r w:rsidR="00F931B4">
        <w:rPr>
          <w:szCs w:val="22"/>
        </w:rPr>
        <w:t>проходит в два этапа</w:t>
      </w:r>
      <w:r w:rsidR="001271D1" w:rsidRPr="0079686E">
        <w:rPr>
          <w:szCs w:val="22"/>
        </w:rPr>
        <w:t xml:space="preserve">. </w:t>
      </w:r>
    </w:p>
    <w:p w:rsidR="00851DF2" w:rsidRDefault="001271D1" w:rsidP="00760006">
      <w:pPr>
        <w:pStyle w:val="aa"/>
        <w:spacing w:before="240" w:after="240"/>
        <w:ind w:left="0"/>
        <w:contextualSpacing w:val="0"/>
        <w:jc w:val="both"/>
        <w:rPr>
          <w:szCs w:val="22"/>
        </w:rPr>
      </w:pPr>
      <w:r w:rsidRPr="0098717B">
        <w:rPr>
          <w:b/>
          <w:szCs w:val="22"/>
        </w:rPr>
        <w:t>На первом этапе</w:t>
      </w:r>
      <w:r w:rsidRPr="0098717B">
        <w:rPr>
          <w:szCs w:val="22"/>
        </w:rPr>
        <w:t xml:space="preserve">, в срок до </w:t>
      </w:r>
      <w:r w:rsidR="00B47ED1" w:rsidRPr="00B47ED1">
        <w:rPr>
          <w:szCs w:val="22"/>
        </w:rPr>
        <w:t>05.03.2018</w:t>
      </w:r>
      <w:r w:rsidRPr="0098717B">
        <w:rPr>
          <w:szCs w:val="22"/>
        </w:rPr>
        <w:t xml:space="preserve"> участники подают краткую заявку </w:t>
      </w:r>
      <w:r w:rsidR="00026FF2" w:rsidRPr="0098717B">
        <w:rPr>
          <w:szCs w:val="22"/>
        </w:rPr>
        <w:t>– только описание</w:t>
      </w:r>
      <w:r w:rsidRPr="0098717B">
        <w:rPr>
          <w:szCs w:val="22"/>
        </w:rPr>
        <w:t xml:space="preserve"> </w:t>
      </w:r>
      <w:r w:rsidRPr="0098717B">
        <w:rPr>
          <w:b/>
          <w:szCs w:val="22"/>
        </w:rPr>
        <w:t>Практики</w:t>
      </w:r>
      <w:r w:rsidR="00026FF2" w:rsidRPr="0098717B">
        <w:rPr>
          <w:szCs w:val="22"/>
        </w:rPr>
        <w:t xml:space="preserve"> организации-заявителя</w:t>
      </w:r>
      <w:r w:rsidRPr="0098717B">
        <w:rPr>
          <w:szCs w:val="22"/>
        </w:rPr>
        <w:t>.</w:t>
      </w:r>
      <w:r w:rsidRPr="0079686E">
        <w:rPr>
          <w:szCs w:val="22"/>
        </w:rPr>
        <w:t xml:space="preserve"> </w:t>
      </w:r>
    </w:p>
    <w:tbl>
      <w:tblPr>
        <w:tblStyle w:val="afa"/>
        <w:tblW w:w="0" w:type="auto"/>
        <w:tblInd w:w="534" w:type="dxa"/>
        <w:tblLook w:val="04A0" w:firstRow="1" w:lastRow="0" w:firstColumn="1" w:lastColumn="0" w:noHBand="0" w:noVBand="1"/>
      </w:tblPr>
      <w:tblGrid>
        <w:gridCol w:w="10482"/>
      </w:tblGrid>
      <w:tr w:rsidR="00760006" w:rsidTr="007A0F4D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750B3E" w:rsidRDefault="00760006" w:rsidP="00750B3E">
            <w:pPr>
              <w:pStyle w:val="aa"/>
              <w:ind w:left="0"/>
              <w:jc w:val="both"/>
              <w:rPr>
                <w:szCs w:val="22"/>
              </w:rPr>
            </w:pPr>
            <w:r w:rsidRPr="00CC6DDF">
              <w:rPr>
                <w:b/>
                <w:szCs w:val="22"/>
                <w:lang w:eastAsia="ar-SA"/>
              </w:rPr>
              <w:t>Практика</w:t>
            </w:r>
            <w:r>
              <w:rPr>
                <w:b/>
                <w:szCs w:val="22"/>
                <w:lang w:eastAsia="ar-SA"/>
              </w:rPr>
              <w:t xml:space="preserve"> </w:t>
            </w:r>
            <w:r>
              <w:rPr>
                <w:szCs w:val="22"/>
              </w:rPr>
              <w:t>–</w:t>
            </w:r>
            <w:r w:rsidRPr="00DE545F">
              <w:rPr>
                <w:szCs w:val="22"/>
              </w:rPr>
              <w:t xml:space="preserve"> модел</w:t>
            </w:r>
            <w:r>
              <w:rPr>
                <w:szCs w:val="22"/>
              </w:rPr>
              <w:t>ь</w:t>
            </w:r>
            <w:r w:rsidRPr="00DE545F">
              <w:rPr>
                <w:szCs w:val="22"/>
              </w:rPr>
              <w:t>, технологи</w:t>
            </w:r>
            <w:r>
              <w:rPr>
                <w:szCs w:val="22"/>
              </w:rPr>
              <w:t>я</w:t>
            </w:r>
            <w:r w:rsidRPr="00DE545F">
              <w:rPr>
                <w:szCs w:val="22"/>
              </w:rPr>
              <w:t xml:space="preserve">, </w:t>
            </w:r>
            <w:r>
              <w:rPr>
                <w:szCs w:val="22"/>
              </w:rPr>
              <w:t>методика</w:t>
            </w:r>
            <w:r w:rsidRPr="00DE545F">
              <w:rPr>
                <w:szCs w:val="22"/>
              </w:rPr>
              <w:t xml:space="preserve">, </w:t>
            </w:r>
            <w:r>
              <w:rPr>
                <w:szCs w:val="22"/>
              </w:rPr>
              <w:t>услуга</w:t>
            </w:r>
            <w:r w:rsidRPr="00DE545F">
              <w:rPr>
                <w:szCs w:val="22"/>
              </w:rPr>
              <w:t xml:space="preserve"> и пр.</w:t>
            </w:r>
            <w:r w:rsidR="00750B3E">
              <w:rPr>
                <w:szCs w:val="22"/>
              </w:rPr>
              <w:t xml:space="preserve"> в сфере защиты детства, направленная на достижение социальных результатов Конкурса (профилактика</w:t>
            </w:r>
            <w:r w:rsidR="00750B3E" w:rsidRPr="00DE545F">
              <w:rPr>
                <w:szCs w:val="22"/>
              </w:rPr>
              <w:t xml:space="preserve"> социального с</w:t>
            </w:r>
            <w:r w:rsidR="00750B3E">
              <w:rPr>
                <w:szCs w:val="22"/>
              </w:rPr>
              <w:t xml:space="preserve">иротства: </w:t>
            </w:r>
            <w:r w:rsidRPr="00887900">
              <w:rPr>
                <w:szCs w:val="22"/>
              </w:rPr>
              <w:t>семейно</w:t>
            </w:r>
            <w:r>
              <w:rPr>
                <w:szCs w:val="22"/>
              </w:rPr>
              <w:t>е устройство</w:t>
            </w:r>
            <w:r w:rsidRPr="00887900">
              <w:rPr>
                <w:szCs w:val="22"/>
              </w:rPr>
              <w:t xml:space="preserve"> детей-сирот и детей, оставшихся без попечения родителей</w:t>
            </w:r>
            <w:r w:rsidR="00750B3E">
              <w:rPr>
                <w:szCs w:val="22"/>
              </w:rPr>
              <w:t>,  возврат в кровные семьи, рост уровня готовности детей к самостоятельной жизни и пр.).</w:t>
            </w:r>
          </w:p>
        </w:tc>
      </w:tr>
    </w:tbl>
    <w:p w:rsidR="00F931B4" w:rsidRPr="008D7C1E" w:rsidRDefault="00750B3E" w:rsidP="00760006">
      <w:pPr>
        <w:pStyle w:val="aa"/>
        <w:spacing w:before="240" w:after="240"/>
        <w:ind w:left="0"/>
        <w:contextualSpacing w:val="0"/>
        <w:jc w:val="both"/>
        <w:rPr>
          <w:szCs w:val="22"/>
        </w:rPr>
      </w:pPr>
      <w:r w:rsidRPr="00F931B4">
        <w:rPr>
          <w:szCs w:val="22"/>
        </w:rPr>
        <w:t>Организации</w:t>
      </w:r>
      <w:r w:rsidR="00F931B4" w:rsidRPr="00F931B4">
        <w:rPr>
          <w:szCs w:val="22"/>
        </w:rPr>
        <w:t xml:space="preserve">, чьи </w:t>
      </w:r>
      <w:r w:rsidRPr="00F931B4">
        <w:rPr>
          <w:szCs w:val="22"/>
        </w:rPr>
        <w:t xml:space="preserve">Практики </w:t>
      </w:r>
      <w:r w:rsidR="00F931B4">
        <w:rPr>
          <w:szCs w:val="22"/>
        </w:rPr>
        <w:t xml:space="preserve">будут </w:t>
      </w:r>
      <w:r w:rsidR="00F931B4" w:rsidRPr="00F931B4">
        <w:rPr>
          <w:szCs w:val="22"/>
        </w:rPr>
        <w:t xml:space="preserve">допущены </w:t>
      </w:r>
      <w:r>
        <w:rPr>
          <w:szCs w:val="22"/>
        </w:rPr>
        <w:t xml:space="preserve">до </w:t>
      </w:r>
      <w:r w:rsidR="00F931B4" w:rsidRPr="00F931B4">
        <w:rPr>
          <w:szCs w:val="22"/>
        </w:rPr>
        <w:t>участи</w:t>
      </w:r>
      <w:r>
        <w:rPr>
          <w:szCs w:val="22"/>
        </w:rPr>
        <w:t>я</w:t>
      </w:r>
      <w:r w:rsidR="00F931B4" w:rsidRPr="00F931B4">
        <w:rPr>
          <w:szCs w:val="22"/>
        </w:rPr>
        <w:t xml:space="preserve"> во </w:t>
      </w:r>
      <w:r w:rsidR="00F931B4" w:rsidRPr="00F931B4">
        <w:rPr>
          <w:b/>
          <w:szCs w:val="22"/>
        </w:rPr>
        <w:t>II этапе Конкурса</w:t>
      </w:r>
      <w:r w:rsidR="00F931B4" w:rsidRPr="00F931B4">
        <w:rPr>
          <w:szCs w:val="22"/>
        </w:rPr>
        <w:t xml:space="preserve">, </w:t>
      </w:r>
      <w:r w:rsidR="00F931B4">
        <w:rPr>
          <w:szCs w:val="22"/>
        </w:rPr>
        <w:t xml:space="preserve">готовят </w:t>
      </w:r>
      <w:r>
        <w:rPr>
          <w:szCs w:val="22"/>
        </w:rPr>
        <w:t xml:space="preserve">более подробные </w:t>
      </w:r>
      <w:r w:rsidR="00CA0D37">
        <w:rPr>
          <w:szCs w:val="22"/>
        </w:rPr>
        <w:t xml:space="preserve">описания </w:t>
      </w:r>
      <w:r w:rsidR="00CA0D37" w:rsidRPr="007A0F4D">
        <w:rPr>
          <w:b/>
          <w:szCs w:val="22"/>
        </w:rPr>
        <w:t>проекта</w:t>
      </w:r>
      <w:r w:rsidR="00CA0D37">
        <w:rPr>
          <w:szCs w:val="22"/>
        </w:rPr>
        <w:t xml:space="preserve"> – </w:t>
      </w:r>
      <w:r w:rsidR="00F931B4" w:rsidRPr="00F931B4">
        <w:rPr>
          <w:szCs w:val="22"/>
        </w:rPr>
        <w:t>полные</w:t>
      </w:r>
      <w:r w:rsidR="00CA0D37">
        <w:rPr>
          <w:szCs w:val="22"/>
        </w:rPr>
        <w:t xml:space="preserve"> </w:t>
      </w:r>
      <w:r w:rsidR="00F931B4" w:rsidRPr="00F931B4">
        <w:rPr>
          <w:szCs w:val="22"/>
        </w:rPr>
        <w:t xml:space="preserve">заявки. </w:t>
      </w:r>
      <w:r w:rsidR="008D7C1E">
        <w:rPr>
          <w:szCs w:val="22"/>
        </w:rPr>
        <w:t>Несмотря на это</w:t>
      </w:r>
      <w:r w:rsidR="008D7C1E" w:rsidRPr="008D7C1E">
        <w:rPr>
          <w:szCs w:val="22"/>
        </w:rPr>
        <w:t xml:space="preserve">, </w:t>
      </w:r>
      <w:r w:rsidR="008D7C1E">
        <w:rPr>
          <w:szCs w:val="22"/>
        </w:rPr>
        <w:t>мы</w:t>
      </w:r>
      <w:r w:rsidR="008D7C1E" w:rsidRPr="008D7C1E">
        <w:rPr>
          <w:szCs w:val="22"/>
        </w:rPr>
        <w:t xml:space="preserve"> настоятельно рекомендуем ознакомиться с полным вариантом заявки</w:t>
      </w:r>
      <w:r w:rsidR="008D7C1E">
        <w:rPr>
          <w:szCs w:val="22"/>
        </w:rPr>
        <w:t xml:space="preserve">, чтобы оценить свои силы </w:t>
      </w:r>
      <w:r w:rsidR="00CA0D37">
        <w:rPr>
          <w:szCs w:val="22"/>
        </w:rPr>
        <w:t xml:space="preserve">и целесообразность </w:t>
      </w:r>
      <w:r w:rsidR="008D7C1E">
        <w:rPr>
          <w:szCs w:val="22"/>
        </w:rPr>
        <w:t>участ</w:t>
      </w:r>
      <w:r w:rsidR="00CA0D37">
        <w:rPr>
          <w:szCs w:val="22"/>
        </w:rPr>
        <w:t>ия</w:t>
      </w:r>
      <w:r w:rsidR="008D7C1E">
        <w:rPr>
          <w:szCs w:val="22"/>
        </w:rPr>
        <w:t xml:space="preserve"> в Конкурсе. </w:t>
      </w:r>
      <w:r w:rsidR="008D7C1E" w:rsidRPr="008D7C1E">
        <w:rPr>
          <w:szCs w:val="22"/>
        </w:rPr>
        <w:t xml:space="preserve"> </w:t>
      </w:r>
    </w:p>
    <w:tbl>
      <w:tblPr>
        <w:tblStyle w:val="afa"/>
        <w:tblW w:w="0" w:type="auto"/>
        <w:tblInd w:w="534" w:type="dxa"/>
        <w:tblLook w:val="04A0" w:firstRow="1" w:lastRow="0" w:firstColumn="1" w:lastColumn="0" w:noHBand="0" w:noVBand="1"/>
      </w:tblPr>
      <w:tblGrid>
        <w:gridCol w:w="10482"/>
      </w:tblGrid>
      <w:tr w:rsidR="00760006" w:rsidTr="007A0F4D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760006" w:rsidRPr="00C05E12" w:rsidRDefault="00760006" w:rsidP="00760006">
            <w:pPr>
              <w:pStyle w:val="af2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E12">
              <w:rPr>
                <w:rFonts w:ascii="Arial" w:hAnsi="Arial" w:cs="Arial"/>
                <w:b/>
                <w:sz w:val="22"/>
                <w:szCs w:val="22"/>
              </w:rPr>
              <w:t>Проект</w:t>
            </w:r>
            <w:r w:rsidRPr="00C05E12">
              <w:rPr>
                <w:rFonts w:ascii="Arial" w:hAnsi="Arial" w:cs="Arial"/>
                <w:sz w:val="22"/>
                <w:szCs w:val="22"/>
              </w:rPr>
              <w:t xml:space="preserve"> – в рамках Конкурса </w:t>
            </w:r>
            <w:r w:rsidR="00FE33B6" w:rsidRPr="00C05E12">
              <w:rPr>
                <w:rFonts w:ascii="Arial" w:hAnsi="Arial" w:cs="Arial"/>
                <w:sz w:val="22"/>
                <w:szCs w:val="22"/>
              </w:rPr>
              <w:t>предполагается, по сути 3 взаимосвязанных проекта</w:t>
            </w:r>
            <w:r w:rsidRPr="00C05E1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E33B6" w:rsidRPr="00C05E12">
              <w:rPr>
                <w:rFonts w:ascii="Arial" w:hAnsi="Arial" w:cs="Arial"/>
                <w:sz w:val="22"/>
                <w:szCs w:val="22"/>
              </w:rPr>
              <w:t xml:space="preserve">каждый из </w:t>
            </w:r>
            <w:r w:rsidR="001E6223" w:rsidRPr="00C05E12">
              <w:rPr>
                <w:rFonts w:ascii="Arial" w:hAnsi="Arial" w:cs="Arial"/>
                <w:sz w:val="22"/>
                <w:szCs w:val="22"/>
              </w:rPr>
              <w:t xml:space="preserve">которых имеет свою цель, </w:t>
            </w:r>
            <w:r w:rsidR="00FE33B6" w:rsidRPr="00C05E12">
              <w:rPr>
                <w:rFonts w:ascii="Arial" w:hAnsi="Arial" w:cs="Arial"/>
                <w:sz w:val="22"/>
                <w:szCs w:val="22"/>
              </w:rPr>
              <w:t xml:space="preserve"> задачи и </w:t>
            </w:r>
            <w:r w:rsidR="001E6223" w:rsidRPr="00C05E12">
              <w:rPr>
                <w:rFonts w:ascii="Arial" w:hAnsi="Arial" w:cs="Arial"/>
                <w:sz w:val="22"/>
                <w:szCs w:val="22"/>
              </w:rPr>
              <w:t xml:space="preserve"> план-график активностей (</w:t>
            </w:r>
            <w:r w:rsidR="00FE33B6" w:rsidRPr="00C05E12">
              <w:rPr>
                <w:rFonts w:ascii="Arial" w:hAnsi="Arial" w:cs="Arial"/>
                <w:sz w:val="22"/>
                <w:szCs w:val="22"/>
              </w:rPr>
              <w:t>мероприятий</w:t>
            </w:r>
            <w:r w:rsidR="001E6223" w:rsidRPr="00C05E12">
              <w:rPr>
                <w:rFonts w:ascii="Arial" w:hAnsi="Arial" w:cs="Arial"/>
                <w:sz w:val="22"/>
                <w:szCs w:val="22"/>
              </w:rPr>
              <w:t>)</w:t>
            </w:r>
            <w:r w:rsidRPr="00C05E1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60006" w:rsidRDefault="00760006" w:rsidP="00760006">
            <w:pPr>
              <w:pStyle w:val="af2"/>
              <w:numPr>
                <w:ilvl w:val="0"/>
                <w:numId w:val="13"/>
              </w:num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Реализация </w:t>
            </w:r>
            <w:r w:rsidRPr="007A0F4D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CA0D37">
              <w:rPr>
                <w:rFonts w:ascii="Arial" w:hAnsi="Arial" w:cs="Arial"/>
                <w:b/>
                <w:sz w:val="22"/>
                <w:szCs w:val="22"/>
              </w:rPr>
              <w:t>рактики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931B4">
              <w:rPr>
                <w:rFonts w:ascii="Arial" w:hAnsi="Arial" w:cs="Arial"/>
                <w:sz w:val="22"/>
                <w:szCs w:val="22"/>
              </w:rPr>
              <w:t xml:space="preserve">представленной </w:t>
            </w:r>
            <w:r>
              <w:rPr>
                <w:rFonts w:ascii="Arial" w:hAnsi="Arial" w:cs="Arial"/>
                <w:sz w:val="22"/>
                <w:szCs w:val="22"/>
              </w:rPr>
              <w:t>в краткой заявке;</w:t>
            </w:r>
          </w:p>
          <w:p w:rsidR="00760006" w:rsidRDefault="00760006" w:rsidP="00760006">
            <w:pPr>
              <w:pStyle w:val="af2"/>
              <w:numPr>
                <w:ilvl w:val="0"/>
                <w:numId w:val="13"/>
              </w:num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Распространение и внедрение Практики в деятельность других организаций;</w:t>
            </w:r>
          </w:p>
          <w:p w:rsidR="00760006" w:rsidRPr="00760006" w:rsidRDefault="00760006" w:rsidP="00CA0D37">
            <w:pPr>
              <w:pStyle w:val="af2"/>
              <w:numPr>
                <w:ilvl w:val="0"/>
                <w:numId w:val="13"/>
              </w:num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0006">
              <w:rPr>
                <w:rFonts w:ascii="Arial" w:hAnsi="Arial" w:cs="Arial"/>
                <w:sz w:val="22"/>
                <w:szCs w:val="22"/>
              </w:rPr>
              <w:t>Мониторинг и оценка результатов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Практики и проекта</w:t>
            </w:r>
            <w:r w:rsidRPr="00760006">
              <w:rPr>
                <w:rFonts w:ascii="Arial" w:hAnsi="Arial" w:cs="Arial"/>
                <w:sz w:val="22"/>
                <w:szCs w:val="22"/>
              </w:rPr>
              <w:t xml:space="preserve">, укрепление </w:t>
            </w:r>
            <w:proofErr w:type="spellStart"/>
            <w:r w:rsidRPr="00760006">
              <w:rPr>
                <w:rFonts w:ascii="Arial" w:hAnsi="Arial" w:cs="Arial"/>
                <w:sz w:val="22"/>
                <w:szCs w:val="22"/>
              </w:rPr>
              <w:t>оргпотенциала</w:t>
            </w:r>
            <w:proofErr w:type="spellEnd"/>
            <w:r w:rsidR="009E79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D37">
              <w:rPr>
                <w:rFonts w:ascii="Arial" w:hAnsi="Arial" w:cs="Arial"/>
                <w:sz w:val="22"/>
                <w:szCs w:val="22"/>
              </w:rPr>
              <w:t>в области оценки</w:t>
            </w:r>
            <w:r w:rsidRPr="00760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271D1" w:rsidRPr="0079686E" w:rsidRDefault="001271D1" w:rsidP="00633AE4">
      <w:pPr>
        <w:pStyle w:val="aa"/>
        <w:ind w:left="0"/>
        <w:jc w:val="both"/>
        <w:rPr>
          <w:szCs w:val="22"/>
        </w:rPr>
      </w:pPr>
    </w:p>
    <w:p w:rsidR="00026FF2" w:rsidRDefault="00766A0D" w:rsidP="00633AE4">
      <w:pPr>
        <w:pStyle w:val="aa"/>
        <w:ind w:left="0"/>
        <w:jc w:val="both"/>
        <w:rPr>
          <w:szCs w:val="22"/>
        </w:rPr>
      </w:pPr>
      <w:r w:rsidRPr="0079686E">
        <w:rPr>
          <w:szCs w:val="22"/>
        </w:rPr>
        <w:t>Ниже представлены рекомендации по подготовке краткой заявки на Конкурс</w:t>
      </w:r>
      <w:r w:rsidR="00760006">
        <w:rPr>
          <w:szCs w:val="22"/>
        </w:rPr>
        <w:t xml:space="preserve"> (описания Практики)</w:t>
      </w:r>
      <w:r w:rsidRPr="0079686E">
        <w:rPr>
          <w:szCs w:val="22"/>
        </w:rPr>
        <w:t>.</w:t>
      </w:r>
    </w:p>
    <w:p w:rsidR="00760006" w:rsidRDefault="00760006" w:rsidP="00633AE4">
      <w:pPr>
        <w:pStyle w:val="aa"/>
        <w:ind w:left="0"/>
        <w:jc w:val="both"/>
        <w:rPr>
          <w:szCs w:val="2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60006" w:rsidTr="00760006">
        <w:tc>
          <w:tcPr>
            <w:tcW w:w="11016" w:type="dxa"/>
          </w:tcPr>
          <w:p w:rsidR="00760006" w:rsidRPr="00EA030C" w:rsidRDefault="00760006" w:rsidP="00633AE4">
            <w:pPr>
              <w:pStyle w:val="aa"/>
              <w:ind w:left="0"/>
              <w:jc w:val="both"/>
              <w:rPr>
                <w:b/>
                <w:szCs w:val="22"/>
              </w:rPr>
            </w:pPr>
            <w:r w:rsidRPr="00EA030C">
              <w:rPr>
                <w:b/>
                <w:szCs w:val="22"/>
              </w:rPr>
              <w:t>Что означают цвета в Руководстве?</w:t>
            </w:r>
          </w:p>
          <w:p w:rsidR="00760006" w:rsidRPr="00760006" w:rsidRDefault="00760006" w:rsidP="00633AE4">
            <w:pPr>
              <w:pStyle w:val="aa"/>
              <w:ind w:left="0"/>
              <w:jc w:val="both"/>
              <w:rPr>
                <w:szCs w:val="22"/>
              </w:rPr>
            </w:pPr>
          </w:p>
          <w:p w:rsidR="00760006" w:rsidRDefault="00760006" w:rsidP="00760006">
            <w:pPr>
              <w:pStyle w:val="aa"/>
              <w:ind w:left="0"/>
              <w:jc w:val="both"/>
              <w:rPr>
                <w:szCs w:val="22"/>
              </w:rPr>
            </w:pPr>
            <w:proofErr w:type="gramStart"/>
            <w:r w:rsidRPr="00760006">
              <w:rPr>
                <w:bCs/>
                <w:i/>
                <w:color w:val="365F91"/>
                <w:szCs w:val="22"/>
              </w:rPr>
              <w:t>Голубым</w:t>
            </w:r>
            <w:proofErr w:type="gramEnd"/>
            <w:r w:rsidRPr="00760006">
              <w:rPr>
                <w:szCs w:val="22"/>
              </w:rPr>
              <w:t xml:space="preserve"> </w:t>
            </w:r>
            <w:r w:rsidR="00D050A8" w:rsidRPr="00760006">
              <w:rPr>
                <w:szCs w:val="22"/>
              </w:rPr>
              <w:t>выделены</w:t>
            </w:r>
            <w:r w:rsidRPr="00760006">
              <w:rPr>
                <w:szCs w:val="22"/>
              </w:rPr>
              <w:t xml:space="preserve"> примеры заполнения полей заявки.</w:t>
            </w:r>
          </w:p>
          <w:p w:rsidR="00656E80" w:rsidRPr="00760006" w:rsidRDefault="00656E80" w:rsidP="00760006">
            <w:pPr>
              <w:pStyle w:val="aa"/>
              <w:ind w:left="0"/>
              <w:jc w:val="both"/>
              <w:rPr>
                <w:szCs w:val="22"/>
              </w:rPr>
            </w:pPr>
          </w:p>
        </w:tc>
      </w:tr>
    </w:tbl>
    <w:p w:rsidR="00535526" w:rsidRPr="0079686E" w:rsidRDefault="00535526">
      <w:pPr>
        <w:spacing w:line="240" w:lineRule="auto"/>
        <w:rPr>
          <w:b/>
          <w:bCs/>
          <w:color w:val="365F91"/>
          <w:szCs w:val="22"/>
        </w:rPr>
      </w:pPr>
    </w:p>
    <w:p w:rsidR="00933218" w:rsidRPr="0079686E" w:rsidRDefault="00933218">
      <w:pPr>
        <w:spacing w:line="240" w:lineRule="auto"/>
        <w:rPr>
          <w:b/>
          <w:bCs/>
          <w:color w:val="365F91"/>
          <w:szCs w:val="22"/>
        </w:rPr>
      </w:pPr>
      <w:r w:rsidRPr="0079686E">
        <w:rPr>
          <w:b/>
          <w:bCs/>
          <w:color w:val="365F91"/>
          <w:szCs w:val="22"/>
        </w:rPr>
        <w:br w:type="page"/>
      </w:r>
    </w:p>
    <w:p w:rsidR="004C1D25" w:rsidRPr="00EA030C" w:rsidRDefault="004C1D25" w:rsidP="00B75A04">
      <w:pPr>
        <w:numPr>
          <w:ilvl w:val="0"/>
          <w:numId w:val="6"/>
        </w:numPr>
        <w:pBdr>
          <w:bottom w:val="single" w:sz="12" w:space="4" w:color="365F91"/>
        </w:pBdr>
        <w:spacing w:line="240" w:lineRule="auto"/>
        <w:ind w:left="0" w:firstLine="0"/>
        <w:outlineLvl w:val="0"/>
        <w:rPr>
          <w:b/>
          <w:sz w:val="24"/>
          <w:szCs w:val="22"/>
        </w:rPr>
      </w:pPr>
      <w:r w:rsidRPr="00EA030C">
        <w:rPr>
          <w:b/>
          <w:bCs/>
          <w:color w:val="365F91"/>
          <w:sz w:val="24"/>
          <w:szCs w:val="22"/>
        </w:rPr>
        <w:lastRenderedPageBreak/>
        <w:t xml:space="preserve">ВКЛАДКА </w:t>
      </w:r>
      <w:r w:rsidRPr="00EA030C">
        <w:rPr>
          <w:b/>
          <w:bCs/>
          <w:color w:val="365F91"/>
          <w:sz w:val="24"/>
          <w:szCs w:val="22"/>
          <w:lang w:val="en-US"/>
        </w:rPr>
        <w:t>I</w:t>
      </w:r>
      <w:r w:rsidRPr="00EA030C">
        <w:rPr>
          <w:b/>
          <w:bCs/>
          <w:color w:val="365F91"/>
          <w:sz w:val="24"/>
          <w:szCs w:val="22"/>
        </w:rPr>
        <w:t>. КОНТАКТНАЯ ИНФОРМАЦИЯ</w:t>
      </w:r>
    </w:p>
    <w:p w:rsidR="004C1D25" w:rsidRPr="0079686E" w:rsidRDefault="00B47ED1" w:rsidP="004C1D25">
      <w:pPr>
        <w:tabs>
          <w:tab w:val="left" w:pos="709"/>
        </w:tabs>
        <w:jc w:val="both"/>
        <w:rPr>
          <w:szCs w:val="22"/>
        </w:rPr>
      </w:pPr>
      <w:r>
        <w:rPr>
          <w:szCs w:val="22"/>
        </w:rPr>
        <w:t>При заполнении данной вкладки</w:t>
      </w:r>
      <w:r w:rsidR="006919C4" w:rsidRPr="0079686E">
        <w:rPr>
          <w:szCs w:val="22"/>
        </w:rPr>
        <w:t xml:space="preserve"> будьте внимательны – укажите </w:t>
      </w:r>
      <w:r w:rsidR="006919C4" w:rsidRPr="0020065C">
        <w:rPr>
          <w:b/>
          <w:szCs w:val="22"/>
        </w:rPr>
        <w:t>актуальную</w:t>
      </w:r>
      <w:r w:rsidR="006919C4" w:rsidRPr="0079686E">
        <w:rPr>
          <w:szCs w:val="22"/>
        </w:rPr>
        <w:t xml:space="preserve"> контактную информацию</w:t>
      </w:r>
      <w:r w:rsidR="006919C4" w:rsidRPr="0079686E">
        <w:rPr>
          <w:szCs w:val="22"/>
        </w:rPr>
        <w:sym w:font="Wingdings" w:char="F04A"/>
      </w:r>
    </w:p>
    <w:p w:rsidR="004C1D25" w:rsidRPr="0079686E" w:rsidRDefault="006919C4" w:rsidP="006919C4">
      <w:pPr>
        <w:tabs>
          <w:tab w:val="left" w:pos="709"/>
        </w:tabs>
        <w:spacing w:before="240"/>
        <w:jc w:val="both"/>
        <w:rPr>
          <w:szCs w:val="22"/>
        </w:rPr>
      </w:pPr>
      <w:r w:rsidRPr="0020065C">
        <w:rPr>
          <w:b/>
          <w:szCs w:val="22"/>
          <w:u w:val="single"/>
        </w:rPr>
        <w:t>Все поля должны быть заполнены!</w:t>
      </w:r>
      <w:r w:rsidRPr="0020065C">
        <w:rPr>
          <w:b/>
          <w:szCs w:val="22"/>
        </w:rPr>
        <w:t xml:space="preserve"> </w:t>
      </w:r>
      <w:r w:rsidRPr="0079686E">
        <w:rPr>
          <w:szCs w:val="22"/>
        </w:rPr>
        <w:t xml:space="preserve">По тем полям, которые не относятся к вашей организации (например, у вашей организации нет странички </w:t>
      </w:r>
      <w:r w:rsidR="004C1D25" w:rsidRPr="0079686E">
        <w:rPr>
          <w:szCs w:val="22"/>
        </w:rPr>
        <w:t xml:space="preserve">в </w:t>
      </w:r>
      <w:r w:rsidRPr="0079686E">
        <w:rPr>
          <w:szCs w:val="22"/>
        </w:rPr>
        <w:t>социальных сетях и пр.), ставьте прочерк или комментарий «нет», «отсутствует</w:t>
      </w:r>
      <w:r w:rsidR="00356715" w:rsidRPr="0079686E">
        <w:rPr>
          <w:szCs w:val="22"/>
        </w:rPr>
        <w:t>»</w:t>
      </w:r>
      <w:r w:rsidR="00356715">
        <w:rPr>
          <w:szCs w:val="22"/>
        </w:rPr>
        <w:t xml:space="preserve"> и пр</w:t>
      </w:r>
      <w:r w:rsidR="00356715" w:rsidRPr="0079686E">
        <w:rPr>
          <w:szCs w:val="22"/>
        </w:rPr>
        <w:t>.</w:t>
      </w:r>
    </w:p>
    <w:p w:rsidR="006919C4" w:rsidRPr="0079686E" w:rsidRDefault="006919C4" w:rsidP="00703236">
      <w:pPr>
        <w:tabs>
          <w:tab w:val="left" w:pos="709"/>
        </w:tabs>
        <w:spacing w:before="240"/>
        <w:jc w:val="both"/>
        <w:rPr>
          <w:szCs w:val="22"/>
        </w:rPr>
      </w:pPr>
      <w:r w:rsidRPr="0079686E">
        <w:rPr>
          <w:b/>
          <w:szCs w:val="22"/>
        </w:rPr>
        <w:t xml:space="preserve">Руководитель </w:t>
      </w:r>
      <w:r w:rsidR="00703236" w:rsidRPr="0079686E">
        <w:rPr>
          <w:b/>
          <w:szCs w:val="22"/>
        </w:rPr>
        <w:t>проекта</w:t>
      </w:r>
      <w:r w:rsidRPr="0079686E">
        <w:rPr>
          <w:szCs w:val="22"/>
        </w:rPr>
        <w:t xml:space="preserve">. </w:t>
      </w:r>
      <w:r w:rsidR="00703236" w:rsidRPr="0079686E">
        <w:rPr>
          <w:szCs w:val="22"/>
        </w:rPr>
        <w:t>Руководитель проекта может быть руководителем или иным сотрудником</w:t>
      </w:r>
      <w:r w:rsidR="00254E28">
        <w:rPr>
          <w:szCs w:val="22"/>
        </w:rPr>
        <w:t xml:space="preserve"> </w:t>
      </w:r>
      <w:r w:rsidR="00254E28" w:rsidRPr="0079686E">
        <w:rPr>
          <w:szCs w:val="22"/>
        </w:rPr>
        <w:t>Организации</w:t>
      </w:r>
      <w:r w:rsidR="00703236" w:rsidRPr="0079686E">
        <w:rPr>
          <w:szCs w:val="22"/>
        </w:rPr>
        <w:t xml:space="preserve">. Обратите внимание, что именно руководитель проекта отвечает за </w:t>
      </w:r>
      <w:r w:rsidR="00254E28">
        <w:rPr>
          <w:szCs w:val="22"/>
        </w:rPr>
        <w:t xml:space="preserve">его </w:t>
      </w:r>
      <w:r w:rsidR="00703236" w:rsidRPr="0079686E">
        <w:rPr>
          <w:szCs w:val="22"/>
        </w:rPr>
        <w:t xml:space="preserve">реализацию, за расходование выделенных средств пожертвования и предоставление </w:t>
      </w:r>
      <w:r w:rsidR="003D603E" w:rsidRPr="0079686E">
        <w:rPr>
          <w:szCs w:val="22"/>
        </w:rPr>
        <w:t xml:space="preserve">всех видов </w:t>
      </w:r>
      <w:r w:rsidR="00703236" w:rsidRPr="0079686E">
        <w:rPr>
          <w:szCs w:val="22"/>
        </w:rPr>
        <w:t>отчетности.</w:t>
      </w:r>
    </w:p>
    <w:p w:rsidR="00933218" w:rsidRPr="0079686E" w:rsidRDefault="00933218" w:rsidP="00B75A04">
      <w:pPr>
        <w:numPr>
          <w:ilvl w:val="0"/>
          <w:numId w:val="6"/>
        </w:numPr>
        <w:pBdr>
          <w:bottom w:val="single" w:sz="12" w:space="4" w:color="365F91"/>
        </w:pBdr>
        <w:spacing w:line="240" w:lineRule="auto"/>
        <w:ind w:left="0" w:firstLine="0"/>
        <w:outlineLvl w:val="0"/>
        <w:rPr>
          <w:bCs/>
          <w:color w:val="365F91"/>
          <w:szCs w:val="22"/>
        </w:rPr>
      </w:pPr>
    </w:p>
    <w:p w:rsidR="004C1D25" w:rsidRPr="00EA030C" w:rsidRDefault="004C1D25" w:rsidP="00B75A04">
      <w:pPr>
        <w:numPr>
          <w:ilvl w:val="0"/>
          <w:numId w:val="6"/>
        </w:numPr>
        <w:pBdr>
          <w:bottom w:val="single" w:sz="12" w:space="4" w:color="365F91"/>
        </w:pBdr>
        <w:spacing w:line="240" w:lineRule="auto"/>
        <w:ind w:left="0" w:firstLine="0"/>
        <w:outlineLvl w:val="0"/>
        <w:rPr>
          <w:bCs/>
          <w:color w:val="365F91"/>
          <w:sz w:val="24"/>
          <w:szCs w:val="22"/>
        </w:rPr>
      </w:pPr>
      <w:r w:rsidRPr="00EA030C">
        <w:rPr>
          <w:b/>
          <w:bCs/>
          <w:color w:val="365F91"/>
          <w:sz w:val="24"/>
          <w:szCs w:val="22"/>
        </w:rPr>
        <w:t xml:space="preserve">ВКЛАДКА </w:t>
      </w:r>
      <w:r w:rsidRPr="00EA030C">
        <w:rPr>
          <w:b/>
          <w:bCs/>
          <w:color w:val="365F91"/>
          <w:sz w:val="24"/>
          <w:szCs w:val="22"/>
          <w:lang w:val="en-US"/>
        </w:rPr>
        <w:t>II</w:t>
      </w:r>
      <w:r w:rsidRPr="00EA030C">
        <w:rPr>
          <w:b/>
          <w:bCs/>
          <w:color w:val="365F91"/>
          <w:sz w:val="24"/>
          <w:szCs w:val="22"/>
        </w:rPr>
        <w:t>. ОРГАНИЗАЦИЯ-ЗАЯВИТЕЛЬ</w:t>
      </w:r>
    </w:p>
    <w:p w:rsidR="004C1D25" w:rsidRPr="0079686E" w:rsidRDefault="004C1D25" w:rsidP="004C1D25">
      <w:pPr>
        <w:tabs>
          <w:tab w:val="left" w:pos="709"/>
        </w:tabs>
        <w:jc w:val="both"/>
        <w:rPr>
          <w:b/>
          <w:color w:val="auto"/>
          <w:szCs w:val="22"/>
        </w:rPr>
      </w:pPr>
    </w:p>
    <w:p w:rsidR="004C1D25" w:rsidRPr="0079686E" w:rsidRDefault="004248D3" w:rsidP="00B75A04">
      <w:pPr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b/>
          <w:szCs w:val="22"/>
        </w:rPr>
      </w:pPr>
      <w:r w:rsidRPr="0079686E">
        <w:rPr>
          <w:szCs w:val="22"/>
        </w:rPr>
        <w:t>Дата регистрации организации</w:t>
      </w:r>
    </w:p>
    <w:p w:rsidR="004C1D25" w:rsidRPr="00D050A8" w:rsidRDefault="004248D3" w:rsidP="004248D3">
      <w:pPr>
        <w:tabs>
          <w:tab w:val="left" w:pos="709"/>
        </w:tabs>
        <w:spacing w:line="240" w:lineRule="auto"/>
        <w:jc w:val="both"/>
        <w:rPr>
          <w:i/>
          <w:color w:val="auto"/>
          <w:szCs w:val="22"/>
        </w:rPr>
      </w:pPr>
      <w:r w:rsidRPr="00D050A8">
        <w:rPr>
          <w:i/>
          <w:color w:val="auto"/>
          <w:szCs w:val="22"/>
        </w:rPr>
        <w:tab/>
        <w:t xml:space="preserve">Выберите дату из </w:t>
      </w:r>
      <w:proofErr w:type="spellStart"/>
      <w:r w:rsidRPr="00356715">
        <w:rPr>
          <w:i/>
          <w:color w:val="auto"/>
          <w:szCs w:val="22"/>
        </w:rPr>
        <w:t>к</w:t>
      </w:r>
      <w:r w:rsidRPr="007A0F4D">
        <w:rPr>
          <w:i/>
          <w:color w:val="auto"/>
          <w:szCs w:val="22"/>
        </w:rPr>
        <w:t>алендарика</w:t>
      </w:r>
      <w:proofErr w:type="spellEnd"/>
    </w:p>
    <w:p w:rsidR="004C1D25" w:rsidRPr="00D050A8" w:rsidRDefault="004C1D25" w:rsidP="00B75A04">
      <w:pPr>
        <w:numPr>
          <w:ilvl w:val="1"/>
          <w:numId w:val="8"/>
        </w:numPr>
        <w:tabs>
          <w:tab w:val="left" w:pos="709"/>
        </w:tabs>
        <w:spacing w:before="240" w:line="240" w:lineRule="auto"/>
        <w:ind w:left="0" w:firstLine="0"/>
        <w:jc w:val="both"/>
        <w:rPr>
          <w:b/>
          <w:color w:val="auto"/>
          <w:szCs w:val="22"/>
        </w:rPr>
      </w:pPr>
      <w:r w:rsidRPr="00D050A8">
        <w:rPr>
          <w:color w:val="auto"/>
          <w:szCs w:val="22"/>
        </w:rPr>
        <w:t xml:space="preserve">Основные виды деятельности организации (согласно Уставу, соответствующие направлениям Конкурса и предлагаемому проекту) </w:t>
      </w:r>
    </w:p>
    <w:p w:rsidR="004248D3" w:rsidRPr="00D050A8" w:rsidRDefault="004248D3" w:rsidP="004248D3">
      <w:pPr>
        <w:tabs>
          <w:tab w:val="left" w:pos="709"/>
        </w:tabs>
        <w:spacing w:line="240" w:lineRule="auto"/>
        <w:jc w:val="both"/>
        <w:rPr>
          <w:i/>
          <w:color w:val="auto"/>
          <w:szCs w:val="22"/>
        </w:rPr>
      </w:pPr>
      <w:r w:rsidRPr="00D050A8">
        <w:rPr>
          <w:i/>
          <w:color w:val="auto"/>
          <w:szCs w:val="22"/>
        </w:rPr>
        <w:tab/>
        <w:t xml:space="preserve">Укажите только то, что имеет отношение к Конкурсу и проекту. Формулируйте кратко и ёмко, есть ограничение на число вводимых символов (не более 450). </w:t>
      </w:r>
    </w:p>
    <w:p w:rsidR="004C1D25" w:rsidRPr="00D050A8" w:rsidRDefault="004C1D25" w:rsidP="00B75A04">
      <w:pPr>
        <w:numPr>
          <w:ilvl w:val="1"/>
          <w:numId w:val="8"/>
        </w:numPr>
        <w:tabs>
          <w:tab w:val="left" w:pos="709"/>
        </w:tabs>
        <w:spacing w:before="240" w:line="240" w:lineRule="auto"/>
        <w:ind w:left="0" w:firstLine="0"/>
        <w:jc w:val="both"/>
        <w:rPr>
          <w:b/>
          <w:color w:val="auto"/>
          <w:szCs w:val="22"/>
        </w:rPr>
      </w:pPr>
      <w:r w:rsidRPr="00D050A8">
        <w:rPr>
          <w:color w:val="auto"/>
          <w:szCs w:val="22"/>
        </w:rPr>
        <w:t xml:space="preserve">Миссия организации </w:t>
      </w:r>
      <w:r w:rsidRPr="00D050A8">
        <w:rPr>
          <w:b/>
          <w:color w:val="auto"/>
          <w:szCs w:val="22"/>
        </w:rPr>
        <w:t xml:space="preserve">(при наличии) </w:t>
      </w:r>
    </w:p>
    <w:p w:rsidR="004C1D25" w:rsidRPr="00D050A8" w:rsidRDefault="004248D3" w:rsidP="004C1D25">
      <w:pPr>
        <w:tabs>
          <w:tab w:val="left" w:pos="709"/>
        </w:tabs>
        <w:jc w:val="both"/>
        <w:rPr>
          <w:i/>
          <w:color w:val="auto"/>
          <w:szCs w:val="22"/>
        </w:rPr>
      </w:pPr>
      <w:r w:rsidRPr="00D050A8">
        <w:rPr>
          <w:i/>
          <w:color w:val="auto"/>
          <w:szCs w:val="22"/>
        </w:rPr>
        <w:tab/>
        <w:t>Если у вашей организации нет миссии, то поставьте прочерк или укажите «отсутствует».</w:t>
      </w:r>
    </w:p>
    <w:p w:rsidR="004C1D25" w:rsidRPr="00D050A8" w:rsidRDefault="004248D3" w:rsidP="004C1D25">
      <w:pPr>
        <w:tabs>
          <w:tab w:val="left" w:pos="709"/>
        </w:tabs>
        <w:jc w:val="both"/>
        <w:rPr>
          <w:b/>
          <w:i/>
          <w:color w:val="auto"/>
          <w:szCs w:val="22"/>
        </w:rPr>
      </w:pPr>
      <w:r w:rsidRPr="00D050A8">
        <w:rPr>
          <w:i/>
          <w:color w:val="auto"/>
          <w:szCs w:val="22"/>
        </w:rPr>
        <w:tab/>
        <w:t>Есть ограничение на число вводимых символов (не более 450).</w:t>
      </w:r>
    </w:p>
    <w:p w:rsidR="00572E10" w:rsidRPr="0079686E" w:rsidRDefault="00572E10" w:rsidP="00572E10">
      <w:pPr>
        <w:numPr>
          <w:ilvl w:val="1"/>
          <w:numId w:val="8"/>
        </w:numPr>
        <w:tabs>
          <w:tab w:val="left" w:pos="709"/>
        </w:tabs>
        <w:spacing w:before="240" w:line="240" w:lineRule="auto"/>
        <w:ind w:left="0" w:firstLine="0"/>
        <w:jc w:val="both"/>
        <w:rPr>
          <w:b/>
          <w:szCs w:val="22"/>
        </w:rPr>
      </w:pPr>
      <w:r w:rsidRPr="00D050A8">
        <w:rPr>
          <w:color w:val="auto"/>
          <w:szCs w:val="22"/>
        </w:rPr>
        <w:t>Количество сотрудников и добро</w:t>
      </w:r>
      <w:r w:rsidRPr="0079686E">
        <w:rPr>
          <w:szCs w:val="22"/>
        </w:rPr>
        <w:t>вольцев организации</w:t>
      </w:r>
    </w:p>
    <w:tbl>
      <w:tblPr>
        <w:tblW w:w="10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6817"/>
      </w:tblGrid>
      <w:tr w:rsidR="00572E10" w:rsidRPr="0079686E" w:rsidTr="00760006">
        <w:trPr>
          <w:trHeight w:val="1206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0" w:rsidRPr="0079686E" w:rsidRDefault="00572E10" w:rsidP="00760006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79686E">
              <w:rPr>
                <w:szCs w:val="22"/>
              </w:rPr>
              <w:t xml:space="preserve">Штатных сотрудников, чел. </w:t>
            </w:r>
            <w:r w:rsidRPr="0079686E">
              <w:rPr>
                <w:b/>
                <w:szCs w:val="22"/>
              </w:rPr>
              <w:t>(на дату подачи заявки)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0" w:rsidRPr="00D050A8" w:rsidRDefault="00572E10" w:rsidP="00760006">
            <w:pPr>
              <w:tabs>
                <w:tab w:val="left" w:pos="709"/>
              </w:tabs>
              <w:jc w:val="both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Штатные сотрудники – это работники, с которыми у организации оформлены трудовые </w:t>
            </w:r>
            <w:r w:rsidR="008D7C1E">
              <w:rPr>
                <w:i/>
                <w:color w:val="auto"/>
                <w:szCs w:val="22"/>
              </w:rPr>
              <w:t xml:space="preserve">договоры (включая срочные) </w:t>
            </w:r>
          </w:p>
          <w:p w:rsidR="00572E10" w:rsidRPr="00D050A8" w:rsidRDefault="00572E10" w:rsidP="00760006">
            <w:pPr>
              <w:tabs>
                <w:tab w:val="left" w:pos="709"/>
              </w:tabs>
              <w:jc w:val="both"/>
              <w:rPr>
                <w:i/>
                <w:color w:val="F79646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Указывайте только целые числа! </w:t>
            </w:r>
            <w:r w:rsidRPr="00D050A8">
              <w:rPr>
                <w:i/>
                <w:color w:val="5B9BD5" w:themeColor="accent1"/>
                <w:szCs w:val="22"/>
              </w:rPr>
              <w:t>Например, 0 или 3</w:t>
            </w:r>
          </w:p>
        </w:tc>
      </w:tr>
      <w:tr w:rsidR="00572E10" w:rsidRPr="0079686E" w:rsidTr="00760006">
        <w:trPr>
          <w:trHeight w:val="119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0" w:rsidRPr="0079686E" w:rsidRDefault="00572E10" w:rsidP="00760006">
            <w:pPr>
              <w:tabs>
                <w:tab w:val="left" w:pos="709"/>
              </w:tabs>
              <w:jc w:val="both"/>
              <w:rPr>
                <w:b/>
                <w:szCs w:val="22"/>
              </w:rPr>
            </w:pPr>
            <w:r w:rsidRPr="0079686E">
              <w:rPr>
                <w:szCs w:val="22"/>
              </w:rPr>
              <w:t xml:space="preserve">Привлеченных сотрудников, чел. </w:t>
            </w:r>
            <w:r w:rsidRPr="0079686E">
              <w:rPr>
                <w:b/>
                <w:szCs w:val="22"/>
              </w:rPr>
              <w:t>(на дату подачи заявки)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10" w:rsidRPr="00D050A8" w:rsidRDefault="00572E10" w:rsidP="00760006">
            <w:pPr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>Привлеченные сотрудники – это сотрудники, привлекаемые по договорам оказания возмездных услуг.</w:t>
            </w:r>
          </w:p>
          <w:p w:rsidR="00572E10" w:rsidRPr="00D050A8" w:rsidRDefault="00572E10" w:rsidP="00760006">
            <w:pPr>
              <w:rPr>
                <w:i/>
                <w:color w:val="F79646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Укажите только одно целое число! </w:t>
            </w:r>
            <w:r w:rsidRPr="00D050A8">
              <w:rPr>
                <w:i/>
                <w:color w:val="5B9BD5" w:themeColor="accent1"/>
                <w:szCs w:val="22"/>
              </w:rPr>
              <w:t>Например, 0 или 2 (нельзя 2-6)</w:t>
            </w:r>
          </w:p>
        </w:tc>
      </w:tr>
      <w:tr w:rsidR="00572E10" w:rsidRPr="0079686E" w:rsidTr="00760006">
        <w:trPr>
          <w:trHeight w:val="60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0" w:rsidRPr="0079686E" w:rsidRDefault="00572E10" w:rsidP="00760006">
            <w:pPr>
              <w:tabs>
                <w:tab w:val="left" w:pos="709"/>
              </w:tabs>
              <w:jc w:val="both"/>
              <w:rPr>
                <w:szCs w:val="22"/>
              </w:rPr>
            </w:pPr>
            <w:r w:rsidRPr="0079686E">
              <w:rPr>
                <w:szCs w:val="22"/>
              </w:rPr>
              <w:t xml:space="preserve">Добровольцев, чел. </w:t>
            </w:r>
            <w:r w:rsidRPr="0079686E">
              <w:rPr>
                <w:b/>
                <w:szCs w:val="22"/>
              </w:rPr>
              <w:t>(при наличии, за 2016-2017 гг.)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6" w:rsidRDefault="00FE33B6" w:rsidP="00760006">
            <w:pPr>
              <w:rPr>
                <w:i/>
                <w:color w:val="5B9BD5" w:themeColor="accent1"/>
                <w:szCs w:val="22"/>
              </w:rPr>
            </w:pPr>
            <w:r w:rsidRPr="00C05E12">
              <w:rPr>
                <w:i/>
                <w:color w:val="auto"/>
                <w:szCs w:val="22"/>
              </w:rPr>
              <w:t>Всего за 2016-2017 гг. (сумма двух лет)</w:t>
            </w:r>
            <w:r>
              <w:rPr>
                <w:i/>
                <w:color w:val="auto"/>
                <w:szCs w:val="22"/>
              </w:rPr>
              <w:t xml:space="preserve"> </w:t>
            </w:r>
          </w:p>
          <w:p w:rsidR="00572E10" w:rsidRPr="00D050A8" w:rsidRDefault="00572E10" w:rsidP="00760006">
            <w:pPr>
              <w:rPr>
                <w:i/>
                <w:color w:val="FF0000"/>
                <w:szCs w:val="22"/>
              </w:rPr>
            </w:pPr>
            <w:r w:rsidRPr="00D050A8">
              <w:rPr>
                <w:i/>
                <w:color w:val="5B9BD5" w:themeColor="accent1"/>
                <w:szCs w:val="22"/>
              </w:rPr>
              <w:t>Например, 0 или 15 (нельзя «1</w:t>
            </w:r>
            <w:r w:rsidR="004F7644">
              <w:rPr>
                <w:i/>
                <w:color w:val="5B9BD5" w:themeColor="accent1"/>
                <w:szCs w:val="22"/>
              </w:rPr>
              <w:t>0-1</w:t>
            </w:r>
            <w:r w:rsidRPr="00D050A8">
              <w:rPr>
                <w:i/>
                <w:color w:val="5B9BD5" w:themeColor="accent1"/>
                <w:szCs w:val="22"/>
              </w:rPr>
              <w:t>00» или «много»)</w:t>
            </w:r>
          </w:p>
        </w:tc>
      </w:tr>
    </w:tbl>
    <w:p w:rsidR="00260F5C" w:rsidRDefault="00260F5C">
      <w:pPr>
        <w:spacing w:line="240" w:lineRule="auto"/>
        <w:rPr>
          <w:szCs w:val="22"/>
        </w:rPr>
      </w:pPr>
    </w:p>
    <w:p w:rsidR="001A679C" w:rsidRPr="0079686E" w:rsidRDefault="001A679C" w:rsidP="001A679C">
      <w:pPr>
        <w:numPr>
          <w:ilvl w:val="1"/>
          <w:numId w:val="18"/>
        </w:numPr>
        <w:tabs>
          <w:tab w:val="left" w:pos="709"/>
        </w:tabs>
        <w:spacing w:before="240" w:line="240" w:lineRule="auto"/>
        <w:ind w:left="0" w:firstLine="0"/>
        <w:jc w:val="both"/>
        <w:rPr>
          <w:b/>
          <w:szCs w:val="22"/>
        </w:rPr>
      </w:pPr>
      <w:r w:rsidRPr="0079686E">
        <w:rPr>
          <w:szCs w:val="22"/>
        </w:rPr>
        <w:t xml:space="preserve">Основные реализованные проекты (программы) организации </w:t>
      </w:r>
      <w:r w:rsidRPr="0079686E">
        <w:rPr>
          <w:b/>
          <w:szCs w:val="22"/>
        </w:rPr>
        <w:t>за последние два года</w:t>
      </w:r>
      <w:r w:rsidRPr="0079686E">
        <w:rPr>
          <w:szCs w:val="22"/>
        </w:rPr>
        <w:t xml:space="preserve"> </w:t>
      </w:r>
      <w:r w:rsidRPr="0079686E">
        <w:rPr>
          <w:b/>
          <w:szCs w:val="22"/>
        </w:rPr>
        <w:t>(по теме данного Конкурса)</w:t>
      </w:r>
    </w:p>
    <w:p w:rsidR="001A679C" w:rsidRPr="0079686E" w:rsidRDefault="001A679C" w:rsidP="001A679C">
      <w:pPr>
        <w:tabs>
          <w:tab w:val="left" w:pos="709"/>
        </w:tabs>
        <w:jc w:val="both"/>
        <w:rPr>
          <w:szCs w:val="22"/>
        </w:rPr>
      </w:pPr>
    </w:p>
    <w:tbl>
      <w:tblPr>
        <w:tblW w:w="10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559"/>
        <w:gridCol w:w="2222"/>
        <w:gridCol w:w="2522"/>
        <w:gridCol w:w="2634"/>
      </w:tblGrid>
      <w:tr w:rsidR="00217D02" w:rsidRPr="0079686E" w:rsidTr="00260F5C">
        <w:trPr>
          <w:trHeight w:val="485"/>
          <w:tblHeader/>
        </w:trPr>
        <w:tc>
          <w:tcPr>
            <w:tcW w:w="906" w:type="dxa"/>
            <w:shd w:val="clear" w:color="auto" w:fill="auto"/>
          </w:tcPr>
          <w:p w:rsidR="001A679C" w:rsidRPr="0079686E" w:rsidRDefault="001A679C" w:rsidP="00760006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79686E">
              <w:rPr>
                <w:szCs w:val="22"/>
              </w:rPr>
              <w:t xml:space="preserve">№ </w:t>
            </w:r>
            <w:proofErr w:type="gramStart"/>
            <w:r w:rsidRPr="0079686E">
              <w:rPr>
                <w:szCs w:val="22"/>
              </w:rPr>
              <w:t>п</w:t>
            </w:r>
            <w:proofErr w:type="gramEnd"/>
            <w:r w:rsidRPr="0079686E">
              <w:rPr>
                <w:szCs w:val="22"/>
              </w:rPr>
              <w:t>/п</w:t>
            </w:r>
          </w:p>
        </w:tc>
        <w:tc>
          <w:tcPr>
            <w:tcW w:w="2598" w:type="dxa"/>
            <w:shd w:val="clear" w:color="auto" w:fill="auto"/>
          </w:tcPr>
          <w:p w:rsidR="001A679C" w:rsidRPr="0079686E" w:rsidRDefault="001A679C" w:rsidP="00760006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79686E">
              <w:rPr>
                <w:szCs w:val="22"/>
              </w:rPr>
              <w:t xml:space="preserve">Период реализации </w:t>
            </w:r>
          </w:p>
        </w:tc>
        <w:tc>
          <w:tcPr>
            <w:tcW w:w="2260" w:type="dxa"/>
            <w:shd w:val="clear" w:color="auto" w:fill="auto"/>
          </w:tcPr>
          <w:p w:rsidR="001A679C" w:rsidRPr="0079686E" w:rsidRDefault="001A679C" w:rsidP="00760006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79686E">
              <w:rPr>
                <w:szCs w:val="22"/>
              </w:rPr>
              <w:t>Название проекта</w:t>
            </w:r>
          </w:p>
        </w:tc>
        <w:tc>
          <w:tcPr>
            <w:tcW w:w="2402" w:type="dxa"/>
          </w:tcPr>
          <w:p w:rsidR="001A679C" w:rsidRPr="0079686E" w:rsidRDefault="001A679C" w:rsidP="00760006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79686E">
              <w:rPr>
                <w:szCs w:val="22"/>
              </w:rPr>
              <w:t>Источник финансирования</w:t>
            </w:r>
          </w:p>
        </w:tc>
        <w:tc>
          <w:tcPr>
            <w:tcW w:w="2662" w:type="dxa"/>
          </w:tcPr>
          <w:p w:rsidR="001A679C" w:rsidRPr="005B2ACC" w:rsidRDefault="001A679C" w:rsidP="00C67DBD">
            <w:pPr>
              <w:tabs>
                <w:tab w:val="left" w:pos="709"/>
              </w:tabs>
              <w:autoSpaceDE w:val="0"/>
              <w:autoSpaceDN w:val="0"/>
              <w:jc w:val="center"/>
              <w:rPr>
                <w:color w:val="FF0000"/>
                <w:szCs w:val="22"/>
              </w:rPr>
            </w:pPr>
            <w:r w:rsidRPr="0079686E">
              <w:rPr>
                <w:szCs w:val="22"/>
              </w:rPr>
              <w:t>Основные результаты</w:t>
            </w:r>
            <w:r w:rsidR="005B2ACC">
              <w:rPr>
                <w:color w:val="FF0000"/>
                <w:szCs w:val="22"/>
              </w:rPr>
              <w:t xml:space="preserve"> </w:t>
            </w:r>
          </w:p>
        </w:tc>
      </w:tr>
      <w:tr w:rsidR="00217D02" w:rsidRPr="0079686E" w:rsidTr="001A679C">
        <w:trPr>
          <w:trHeight w:val="871"/>
        </w:trPr>
        <w:tc>
          <w:tcPr>
            <w:tcW w:w="906" w:type="dxa"/>
            <w:shd w:val="clear" w:color="auto" w:fill="auto"/>
          </w:tcPr>
          <w:p w:rsidR="00217D02" w:rsidRPr="0079686E" w:rsidRDefault="00217D02" w:rsidP="00760006">
            <w:pPr>
              <w:tabs>
                <w:tab w:val="left" w:pos="709"/>
              </w:tabs>
              <w:autoSpaceDE w:val="0"/>
              <w:autoSpaceDN w:val="0"/>
              <w:rPr>
                <w:i/>
                <w:szCs w:val="22"/>
              </w:rPr>
            </w:pPr>
            <w:r w:rsidRPr="0079686E">
              <w:rPr>
                <w:color w:val="8EAADB" w:themeColor="accent5" w:themeTint="99"/>
                <w:szCs w:val="22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:rsidR="00217D02" w:rsidRPr="00116418" w:rsidRDefault="004F7644" w:rsidP="004F7644">
            <w:pPr>
              <w:tabs>
                <w:tab w:val="left" w:pos="709"/>
              </w:tabs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Дата начала и окончания проекта. Если проект еще реализуется, то укажите – «по </w:t>
            </w:r>
            <w:proofErr w:type="spellStart"/>
            <w:r w:rsidRPr="00D050A8">
              <w:rPr>
                <w:i/>
                <w:color w:val="auto"/>
                <w:szCs w:val="22"/>
              </w:rPr>
              <w:t>наст</w:t>
            </w:r>
            <w:proofErr w:type="gramStart"/>
            <w:r w:rsidRPr="00D050A8">
              <w:rPr>
                <w:i/>
                <w:color w:val="auto"/>
                <w:szCs w:val="22"/>
              </w:rPr>
              <w:t>.в</w:t>
            </w:r>
            <w:proofErr w:type="gramEnd"/>
            <w:r w:rsidRPr="00D050A8">
              <w:rPr>
                <w:i/>
                <w:color w:val="auto"/>
                <w:szCs w:val="22"/>
              </w:rPr>
              <w:t>ремя</w:t>
            </w:r>
            <w:proofErr w:type="spellEnd"/>
            <w:r w:rsidRPr="00D050A8">
              <w:rPr>
                <w:i/>
                <w:color w:val="auto"/>
                <w:szCs w:val="22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217D02" w:rsidRPr="00D050A8" w:rsidRDefault="004F7644" w:rsidP="00760006">
            <w:p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>Например, «Наша дружная семья»</w:t>
            </w:r>
          </w:p>
        </w:tc>
        <w:tc>
          <w:tcPr>
            <w:tcW w:w="2402" w:type="dxa"/>
          </w:tcPr>
          <w:p w:rsidR="00217D02" w:rsidRPr="00D050A8" w:rsidRDefault="00217D02" w:rsidP="001A679C">
            <w:p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Используйте </w:t>
            </w:r>
            <w:r w:rsidRPr="00D050A8">
              <w:rPr>
                <w:b/>
                <w:i/>
                <w:color w:val="auto"/>
                <w:szCs w:val="22"/>
              </w:rPr>
              <w:t>следующие формулировки:</w:t>
            </w:r>
            <w:r w:rsidRPr="00D050A8">
              <w:rPr>
                <w:i/>
                <w:color w:val="auto"/>
                <w:szCs w:val="22"/>
              </w:rPr>
              <w:t xml:space="preserve"> </w:t>
            </w:r>
          </w:p>
          <w:p w:rsidR="00217D02" w:rsidRPr="00D050A8" w:rsidRDefault="00217D02" w:rsidP="001A679C">
            <w:pPr>
              <w:pStyle w:val="aa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грант, </w:t>
            </w:r>
          </w:p>
          <w:p w:rsidR="00217D02" w:rsidRPr="00D050A8" w:rsidRDefault="00217D02" w:rsidP="001A679C">
            <w:pPr>
              <w:pStyle w:val="aa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субсидия, </w:t>
            </w:r>
          </w:p>
          <w:p w:rsidR="00217D02" w:rsidRPr="00D050A8" w:rsidRDefault="00217D02" w:rsidP="001A679C">
            <w:pPr>
              <w:pStyle w:val="aa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пожертвование, </w:t>
            </w:r>
          </w:p>
          <w:p w:rsidR="00217D02" w:rsidRPr="00D050A8" w:rsidRDefault="00217D02" w:rsidP="001A679C">
            <w:pPr>
              <w:pStyle w:val="aa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lastRenderedPageBreak/>
              <w:t xml:space="preserve">государственный / муниципальный заказ, </w:t>
            </w:r>
          </w:p>
          <w:p w:rsidR="00217D02" w:rsidRPr="00D050A8" w:rsidRDefault="00217D02" w:rsidP="001A679C">
            <w:pPr>
              <w:pStyle w:val="aa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 xml:space="preserve">собственные средства организации, </w:t>
            </w:r>
          </w:p>
          <w:p w:rsidR="00217D02" w:rsidRPr="00D050A8" w:rsidRDefault="00217D02" w:rsidP="001A679C">
            <w:pPr>
              <w:pStyle w:val="aa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D050A8">
              <w:rPr>
                <w:i/>
                <w:color w:val="auto"/>
                <w:szCs w:val="22"/>
              </w:rPr>
              <w:t>иное (что именно)</w:t>
            </w:r>
          </w:p>
          <w:p w:rsidR="00217D02" w:rsidRPr="0079686E" w:rsidRDefault="00217D02" w:rsidP="00217D02">
            <w:pPr>
              <w:tabs>
                <w:tab w:val="left" w:pos="709"/>
              </w:tabs>
              <w:autoSpaceDE w:val="0"/>
              <w:autoSpaceDN w:val="0"/>
              <w:rPr>
                <w:i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>Например, грант Благотворительного фонда «Детство» (70%), пожертвования частных лиц (30%)</w:t>
            </w:r>
          </w:p>
        </w:tc>
        <w:tc>
          <w:tcPr>
            <w:tcW w:w="2662" w:type="dxa"/>
          </w:tcPr>
          <w:p w:rsidR="00217D02" w:rsidRPr="00116418" w:rsidRDefault="00217D02" w:rsidP="00217D02">
            <w:pPr>
              <w:tabs>
                <w:tab w:val="left" w:pos="709"/>
              </w:tabs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lastRenderedPageBreak/>
              <w:t xml:space="preserve">Например: </w:t>
            </w:r>
          </w:p>
          <w:p w:rsidR="00217D02" w:rsidRPr="00116418" w:rsidRDefault="00217D02" w:rsidP="004F7644">
            <w:pPr>
              <w:tabs>
                <w:tab w:val="left" w:pos="709"/>
              </w:tabs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>В рамках проекта 10 семей получили индивидуальные психологические консультации по вопросам детско-</w:t>
            </w:r>
            <w:r w:rsidRPr="00116418">
              <w:rPr>
                <w:i/>
                <w:color w:val="1F4E79" w:themeColor="accent1" w:themeShade="80"/>
                <w:szCs w:val="22"/>
              </w:rPr>
              <w:lastRenderedPageBreak/>
              <w:t>родительских отношений. В 90% семей улучшились детско-родительские отношения (результат</w:t>
            </w:r>
            <w:r w:rsidR="004F7644">
              <w:rPr>
                <w:i/>
                <w:color w:val="1F4E79" w:themeColor="accent1" w:themeShade="80"/>
                <w:szCs w:val="22"/>
              </w:rPr>
              <w:t>ы</w:t>
            </w:r>
            <w:r w:rsidRPr="00116418">
              <w:rPr>
                <w:i/>
                <w:color w:val="1F4E79" w:themeColor="accent1" w:themeShade="80"/>
                <w:szCs w:val="22"/>
              </w:rPr>
              <w:t xml:space="preserve"> психологических тестов до и после).</w:t>
            </w:r>
          </w:p>
        </w:tc>
      </w:tr>
    </w:tbl>
    <w:p w:rsidR="004C1D25" w:rsidRPr="007A0F4D" w:rsidRDefault="00217D02" w:rsidP="00260F5C">
      <w:pPr>
        <w:tabs>
          <w:tab w:val="left" w:pos="709"/>
        </w:tabs>
        <w:spacing w:before="240"/>
        <w:jc w:val="both"/>
        <w:rPr>
          <w:color w:val="auto"/>
          <w:szCs w:val="22"/>
        </w:rPr>
      </w:pPr>
      <w:r w:rsidRPr="007A0F4D">
        <w:rPr>
          <w:color w:val="auto"/>
          <w:szCs w:val="22"/>
        </w:rPr>
        <w:lastRenderedPageBreak/>
        <w:t xml:space="preserve">Каждый </w:t>
      </w:r>
      <w:r w:rsidR="001B1723" w:rsidRPr="007A0F4D">
        <w:rPr>
          <w:color w:val="auto"/>
          <w:szCs w:val="22"/>
        </w:rPr>
        <w:t xml:space="preserve">поддержанный проект </w:t>
      </w:r>
      <w:r w:rsidRPr="007A0F4D">
        <w:rPr>
          <w:color w:val="auto"/>
          <w:szCs w:val="22"/>
        </w:rPr>
        <w:t xml:space="preserve">укажите </w:t>
      </w:r>
      <w:r w:rsidR="001B1723" w:rsidRPr="007A0F4D">
        <w:rPr>
          <w:color w:val="auto"/>
          <w:szCs w:val="22"/>
        </w:rPr>
        <w:t xml:space="preserve">отдельной строкой </w:t>
      </w:r>
      <w:r w:rsidR="007A0F4D">
        <w:rPr>
          <w:color w:val="auto"/>
          <w:szCs w:val="22"/>
        </w:rPr>
        <w:t xml:space="preserve">– </w:t>
      </w:r>
      <w:r w:rsidR="001B1723" w:rsidRPr="007A0F4D">
        <w:rPr>
          <w:color w:val="auto"/>
          <w:szCs w:val="22"/>
        </w:rPr>
        <w:t>через</w:t>
      </w:r>
      <w:r w:rsidR="007A0F4D">
        <w:rPr>
          <w:color w:val="auto"/>
          <w:szCs w:val="22"/>
        </w:rPr>
        <w:t xml:space="preserve"> функцию «Добавить»</w:t>
      </w:r>
      <w:r w:rsidR="001B1723" w:rsidRPr="007A0F4D">
        <w:rPr>
          <w:color w:val="auto"/>
          <w:szCs w:val="22"/>
        </w:rPr>
        <w:t>.</w:t>
      </w:r>
    </w:p>
    <w:p w:rsidR="001B1723" w:rsidRPr="00D050A8" w:rsidRDefault="001B1723" w:rsidP="004C1D25">
      <w:pPr>
        <w:tabs>
          <w:tab w:val="left" w:pos="709"/>
        </w:tabs>
        <w:jc w:val="both"/>
        <w:rPr>
          <w:i/>
          <w:color w:val="auto"/>
          <w:szCs w:val="22"/>
        </w:rPr>
      </w:pPr>
    </w:p>
    <w:p w:rsidR="001B1723" w:rsidRPr="00D050A8" w:rsidRDefault="004C1D25" w:rsidP="00B75A04">
      <w:pPr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b/>
          <w:color w:val="auto"/>
          <w:szCs w:val="22"/>
        </w:rPr>
      </w:pPr>
      <w:r w:rsidRPr="00D050A8">
        <w:rPr>
          <w:color w:val="auto"/>
          <w:szCs w:val="22"/>
        </w:rPr>
        <w:t xml:space="preserve">Публикации об организации </w:t>
      </w:r>
      <w:r w:rsidRPr="00D050A8">
        <w:rPr>
          <w:b/>
          <w:color w:val="auto"/>
          <w:szCs w:val="22"/>
        </w:rPr>
        <w:t>за последние 2 года</w:t>
      </w:r>
      <w:r w:rsidRPr="00D050A8">
        <w:rPr>
          <w:color w:val="auto"/>
          <w:szCs w:val="22"/>
        </w:rPr>
        <w:t xml:space="preserve">. </w:t>
      </w:r>
    </w:p>
    <w:p w:rsidR="004C1D25" w:rsidRPr="00D050A8" w:rsidRDefault="001B1723" w:rsidP="001B1723">
      <w:pPr>
        <w:tabs>
          <w:tab w:val="left" w:pos="709"/>
        </w:tabs>
        <w:spacing w:line="240" w:lineRule="auto"/>
        <w:jc w:val="both"/>
        <w:rPr>
          <w:i/>
          <w:color w:val="auto"/>
          <w:szCs w:val="22"/>
        </w:rPr>
      </w:pPr>
      <w:r w:rsidRPr="00D050A8">
        <w:rPr>
          <w:i/>
          <w:color w:val="auto"/>
          <w:szCs w:val="22"/>
        </w:rPr>
        <w:tab/>
      </w:r>
      <w:r w:rsidR="004C1D25" w:rsidRPr="00D050A8">
        <w:rPr>
          <w:i/>
          <w:color w:val="auto"/>
          <w:szCs w:val="22"/>
        </w:rPr>
        <w:t xml:space="preserve">Укажите </w:t>
      </w:r>
      <w:r w:rsidR="004C1D25" w:rsidRPr="00D050A8">
        <w:rPr>
          <w:b/>
          <w:i/>
          <w:color w:val="auto"/>
          <w:szCs w:val="22"/>
        </w:rPr>
        <w:t>не более 5</w:t>
      </w:r>
      <w:r w:rsidR="004C1D25" w:rsidRPr="00D050A8">
        <w:rPr>
          <w:i/>
          <w:color w:val="auto"/>
          <w:szCs w:val="22"/>
        </w:rPr>
        <w:t xml:space="preserve"> релевантных материалов</w:t>
      </w:r>
    </w:p>
    <w:p w:rsidR="004C1D25" w:rsidRPr="0079686E" w:rsidRDefault="004C1D25" w:rsidP="004C1D25">
      <w:pPr>
        <w:pStyle w:val="aa"/>
        <w:tabs>
          <w:tab w:val="left" w:pos="709"/>
        </w:tabs>
        <w:ind w:left="0"/>
        <w:jc w:val="both"/>
        <w:rPr>
          <w:b/>
          <w:color w:val="70AD47"/>
          <w:szCs w:val="22"/>
        </w:rPr>
      </w:pPr>
    </w:p>
    <w:tbl>
      <w:tblPr>
        <w:tblW w:w="10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796"/>
      </w:tblGrid>
      <w:tr w:rsidR="004C1D25" w:rsidRPr="0079686E" w:rsidTr="000A4ADD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5" w:rsidRPr="0079686E" w:rsidRDefault="004C1D25" w:rsidP="000A4ADD">
            <w:pPr>
              <w:pStyle w:val="aa"/>
              <w:ind w:left="0"/>
              <w:jc w:val="center"/>
              <w:rPr>
                <w:szCs w:val="22"/>
              </w:rPr>
            </w:pPr>
            <w:r w:rsidRPr="0079686E">
              <w:rPr>
                <w:szCs w:val="22"/>
              </w:rPr>
              <w:t>Название публикации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25" w:rsidRPr="0079686E" w:rsidRDefault="004C1D25" w:rsidP="000A4ADD">
            <w:pPr>
              <w:pStyle w:val="aa"/>
              <w:ind w:left="0"/>
              <w:jc w:val="center"/>
              <w:rPr>
                <w:szCs w:val="22"/>
              </w:rPr>
            </w:pPr>
            <w:r w:rsidRPr="0079686E">
              <w:rPr>
                <w:szCs w:val="22"/>
              </w:rPr>
              <w:t xml:space="preserve">Ссылка на публикацию </w:t>
            </w:r>
            <w:r w:rsidRPr="0079686E">
              <w:rPr>
                <w:b/>
                <w:szCs w:val="22"/>
              </w:rPr>
              <w:t>(если есть)</w:t>
            </w:r>
          </w:p>
        </w:tc>
      </w:tr>
      <w:tr w:rsidR="004C1D25" w:rsidRPr="0079686E" w:rsidTr="000A4ADD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D" w:rsidRPr="00116418" w:rsidRDefault="000A4ADD">
            <w:pPr>
              <w:pStyle w:val="aa"/>
              <w:ind w:left="0"/>
              <w:rPr>
                <w:i/>
                <w:color w:val="1F4E79" w:themeColor="accent1" w:themeShade="80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>Например,</w:t>
            </w:r>
          </w:p>
          <w:p w:rsidR="004C1D25" w:rsidRPr="00116418" w:rsidRDefault="000A4ADD">
            <w:pPr>
              <w:pStyle w:val="aa"/>
              <w:ind w:left="0"/>
              <w:rPr>
                <w:i/>
                <w:color w:val="1F4E79" w:themeColor="accent1" w:themeShade="80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 xml:space="preserve">Иванова А. </w:t>
            </w:r>
            <w:r w:rsidR="003B7E3E" w:rsidRPr="00116418">
              <w:rPr>
                <w:i/>
                <w:color w:val="1F4E79" w:themeColor="accent1" w:themeShade="80"/>
                <w:szCs w:val="22"/>
              </w:rPr>
              <w:t>Наши победы // газета «Семья и дети», 01.05.2016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5" w:rsidRPr="00116418" w:rsidRDefault="00A542EF">
            <w:pPr>
              <w:pStyle w:val="aa"/>
              <w:ind w:left="0"/>
              <w:rPr>
                <w:i/>
                <w:color w:val="1F4E79" w:themeColor="accent1" w:themeShade="80"/>
                <w:szCs w:val="22"/>
              </w:rPr>
            </w:pPr>
            <w:hyperlink r:id="rId11" w:history="1"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www</w:t>
              </w:r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</w:rPr>
                <w:t>.</w:t>
              </w:r>
              <w:proofErr w:type="spellStart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gazeta</w:t>
              </w:r>
              <w:proofErr w:type="spellEnd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</w:rPr>
                <w:t>-</w:t>
              </w:r>
              <w:proofErr w:type="spellStart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kakaya</w:t>
              </w:r>
              <w:proofErr w:type="spellEnd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</w:rPr>
                <w:t>-</w:t>
              </w:r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to</w:t>
              </w:r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</w:rPr>
                <w:t>.</w:t>
              </w:r>
              <w:proofErr w:type="spellStart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ru</w:t>
              </w:r>
              <w:proofErr w:type="spellEnd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</w:rPr>
                <w:t>/</w:t>
              </w:r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nashi</w:t>
              </w:r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</w:rPr>
                <w:t>-</w:t>
              </w:r>
              <w:proofErr w:type="spellStart"/>
              <w:r w:rsidR="003B7E3E" w:rsidRPr="00116418">
                <w:rPr>
                  <w:rStyle w:val="a6"/>
                  <w:i/>
                  <w:color w:val="1F4E79" w:themeColor="accent1" w:themeShade="80"/>
                  <w:szCs w:val="22"/>
                  <w:lang w:val="en-US"/>
                </w:rPr>
                <w:t>pobedy</w:t>
              </w:r>
              <w:proofErr w:type="spellEnd"/>
            </w:hyperlink>
            <w:r w:rsidR="003B7E3E" w:rsidRPr="00116418">
              <w:rPr>
                <w:i/>
                <w:color w:val="1F4E79" w:themeColor="accent1" w:themeShade="80"/>
                <w:szCs w:val="22"/>
              </w:rPr>
              <w:t xml:space="preserve"> </w:t>
            </w:r>
          </w:p>
        </w:tc>
      </w:tr>
      <w:tr w:rsidR="000A4ADD" w:rsidRPr="0079686E" w:rsidTr="000A4ADD">
        <w:trPr>
          <w:trHeight w:val="3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D" w:rsidRPr="00116418" w:rsidRDefault="000A4ADD" w:rsidP="000A4ADD">
            <w:pPr>
              <w:pStyle w:val="aa"/>
              <w:ind w:left="0"/>
              <w:rPr>
                <w:i/>
                <w:color w:val="1F4E79" w:themeColor="accent1" w:themeShade="80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 xml:space="preserve">Петрова С. Ура-ура! // Вестник города </w:t>
            </w:r>
            <w:r w:rsidRPr="00116418">
              <w:rPr>
                <w:i/>
                <w:color w:val="1F4E79" w:themeColor="accent1" w:themeShade="80"/>
                <w:szCs w:val="22"/>
                <w:lang w:val="en-US"/>
              </w:rPr>
              <w:t>N</w:t>
            </w:r>
            <w:r w:rsidRPr="00116418">
              <w:rPr>
                <w:i/>
                <w:color w:val="1F4E79" w:themeColor="accent1" w:themeShade="80"/>
                <w:szCs w:val="22"/>
              </w:rPr>
              <w:t>., 15.07.2016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D" w:rsidRPr="00116418" w:rsidRDefault="000A4ADD">
            <w:pPr>
              <w:pStyle w:val="aa"/>
              <w:ind w:left="0"/>
              <w:rPr>
                <w:i/>
                <w:color w:val="1F4E79" w:themeColor="accent1" w:themeShade="80"/>
                <w:szCs w:val="22"/>
              </w:rPr>
            </w:pPr>
            <w:r w:rsidRPr="00116418">
              <w:rPr>
                <w:i/>
                <w:color w:val="1F4E79" w:themeColor="accent1" w:themeShade="80"/>
                <w:szCs w:val="22"/>
              </w:rPr>
              <w:t>-</w:t>
            </w:r>
          </w:p>
        </w:tc>
      </w:tr>
    </w:tbl>
    <w:p w:rsidR="004C1D25" w:rsidRPr="0079686E" w:rsidRDefault="004C1D25" w:rsidP="004C1D25">
      <w:pPr>
        <w:jc w:val="both"/>
        <w:rPr>
          <w:szCs w:val="22"/>
        </w:rPr>
      </w:pPr>
    </w:p>
    <w:p w:rsidR="004F7644" w:rsidRPr="007A0F4D" w:rsidRDefault="004F7644" w:rsidP="0024544B">
      <w:pPr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b/>
        </w:rPr>
      </w:pPr>
      <w:r w:rsidRPr="007A0F4D">
        <w:t>Основные источники финансирования на реализацию Практики</w:t>
      </w:r>
      <w:r w:rsidRPr="007A0F4D">
        <w:rPr>
          <w:b/>
        </w:rPr>
        <w:t xml:space="preserve"> (в 2017 году) </w:t>
      </w:r>
    </w:p>
    <w:p w:rsidR="004F7644" w:rsidRPr="007A0F4D" w:rsidRDefault="0024544B" w:rsidP="0024544B">
      <w:pPr>
        <w:tabs>
          <w:tab w:val="left" w:pos="709"/>
        </w:tabs>
        <w:spacing w:before="240"/>
        <w:jc w:val="both"/>
        <w:rPr>
          <w:i/>
          <w:szCs w:val="22"/>
        </w:rPr>
      </w:pPr>
      <w:r>
        <w:rPr>
          <w:i/>
          <w:szCs w:val="22"/>
        </w:rPr>
        <w:t xml:space="preserve">На </w:t>
      </w:r>
      <w:r w:rsidR="004F7644" w:rsidRPr="007A0F4D">
        <w:rPr>
          <w:i/>
          <w:szCs w:val="22"/>
        </w:rPr>
        <w:t>каки</w:t>
      </w:r>
      <w:r>
        <w:rPr>
          <w:i/>
          <w:szCs w:val="22"/>
        </w:rPr>
        <w:t>е</w:t>
      </w:r>
      <w:r w:rsidR="004F7644" w:rsidRPr="007A0F4D">
        <w:rPr>
          <w:i/>
          <w:szCs w:val="22"/>
        </w:rPr>
        <w:t xml:space="preserve"> средств</w:t>
      </w:r>
      <w:r>
        <w:rPr>
          <w:i/>
          <w:szCs w:val="22"/>
        </w:rPr>
        <w:t>а</w:t>
      </w:r>
      <w:r w:rsidR="004F7644" w:rsidRPr="007A0F4D">
        <w:rPr>
          <w:i/>
          <w:szCs w:val="22"/>
        </w:rPr>
        <w:t xml:space="preserve"> реализуется Практика в вашей организации? Укажите </w:t>
      </w:r>
      <w:r w:rsidR="004F7644" w:rsidRPr="007A0F4D">
        <w:rPr>
          <w:b/>
          <w:i/>
          <w:szCs w:val="22"/>
        </w:rPr>
        <w:t xml:space="preserve">примерную долю </w:t>
      </w:r>
      <w:proofErr w:type="gramStart"/>
      <w:r w:rsidR="004F7644" w:rsidRPr="007A0F4D">
        <w:rPr>
          <w:b/>
          <w:i/>
          <w:szCs w:val="22"/>
        </w:rPr>
        <w:t>в</w:t>
      </w:r>
      <w:proofErr w:type="gramEnd"/>
      <w:r w:rsidR="004F7644" w:rsidRPr="007A0F4D">
        <w:rPr>
          <w:b/>
          <w:i/>
          <w:szCs w:val="22"/>
        </w:rPr>
        <w:t xml:space="preserve"> %</w:t>
      </w:r>
      <w:r w:rsidR="004F7644" w:rsidRPr="007A0F4D">
        <w:rPr>
          <w:i/>
          <w:szCs w:val="22"/>
        </w:rPr>
        <w:t xml:space="preserve"> по каждому источнику.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771"/>
        <w:gridCol w:w="4252"/>
      </w:tblGrid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rPr>
                <w:sz w:val="6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6"/>
                <w:szCs w:val="22"/>
              </w:rPr>
            </w:pP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>Собственные средства организации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44" w:rsidRPr="007A0F4D" w:rsidRDefault="004F7644" w:rsidP="007A0F4D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 w:rsidRPr="004F7644">
              <w:rPr>
                <w:i/>
                <w:color w:val="1F4E79" w:themeColor="accent1" w:themeShade="80"/>
                <w:szCs w:val="22"/>
              </w:rPr>
              <w:t>Например, 20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8"/>
                <w:szCs w:val="22"/>
              </w:rPr>
            </w:pPr>
          </w:p>
        </w:tc>
      </w:tr>
      <w:tr w:rsidR="004F7644" w:rsidRPr="007A0F4D" w:rsidTr="00FE33B6">
        <w:trPr>
          <w:trHeight w:val="58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 xml:space="preserve">Поступления от других российских НКО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44" w:rsidRPr="007A0F4D" w:rsidRDefault="004F7644" w:rsidP="007A0F4D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1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10"/>
                <w:szCs w:val="22"/>
              </w:rPr>
            </w:pP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>Поступления от коммерческих организаций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44" w:rsidRPr="007A0F4D" w:rsidRDefault="004F7644" w:rsidP="007A0F4D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30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8"/>
                <w:szCs w:val="22"/>
              </w:rPr>
            </w:pP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>Пожертвования частных лиц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44" w:rsidRPr="007A0F4D" w:rsidRDefault="004F7644" w:rsidP="007A0F4D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1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10"/>
                <w:szCs w:val="22"/>
              </w:rPr>
            </w:pP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>Финансирование из федерального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44" w:rsidRPr="007A0F4D" w:rsidRDefault="004F7644" w:rsidP="007A0F4D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40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1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12"/>
                <w:szCs w:val="22"/>
              </w:rPr>
            </w:pP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 xml:space="preserve">Финансирование из бюджета субъекта РФ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644" w:rsidRPr="007A0F4D" w:rsidRDefault="004F7644" w:rsidP="007A0F4D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1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12"/>
                <w:szCs w:val="22"/>
              </w:rPr>
            </w:pPr>
          </w:p>
        </w:tc>
      </w:tr>
      <w:tr w:rsidR="004F7644" w:rsidRPr="007A0F4D" w:rsidTr="00FE33B6">
        <w:trPr>
          <w:trHeight w:val="58"/>
        </w:trPr>
        <w:tc>
          <w:tcPr>
            <w:tcW w:w="6771" w:type="dxa"/>
            <w:vAlign w:val="center"/>
          </w:tcPr>
          <w:p w:rsidR="004F7644" w:rsidRPr="007A0F4D" w:rsidRDefault="004F7644" w:rsidP="00F65D58">
            <w:pPr>
              <w:keepLines/>
              <w:suppressAutoHyphens/>
              <w:snapToGrid w:val="0"/>
              <w:rPr>
                <w:szCs w:val="22"/>
              </w:rPr>
            </w:pPr>
            <w:r w:rsidRPr="007A0F4D">
              <w:rPr>
                <w:szCs w:val="22"/>
              </w:rPr>
              <w:t>Финансирование из местного (муниципального)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44" w:rsidRPr="007A0F4D" w:rsidRDefault="004F7644" w:rsidP="0024544B">
            <w:pPr>
              <w:pStyle w:val="aa"/>
              <w:ind w:left="0"/>
              <w:jc w:val="center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0</w:t>
            </w:r>
          </w:p>
        </w:tc>
      </w:tr>
      <w:tr w:rsidR="004F7644" w:rsidRPr="007A0F4D" w:rsidTr="00FE33B6">
        <w:trPr>
          <w:trHeight w:val="230"/>
        </w:trPr>
        <w:tc>
          <w:tcPr>
            <w:tcW w:w="6771" w:type="dxa"/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rPr>
                <w:sz w:val="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F7644" w:rsidRPr="00FE33B6" w:rsidRDefault="004F7644" w:rsidP="00F65D58">
            <w:pPr>
              <w:keepLines/>
              <w:suppressAutoHyphens/>
              <w:snapToGrid w:val="0"/>
              <w:jc w:val="center"/>
              <w:rPr>
                <w:sz w:val="8"/>
                <w:szCs w:val="22"/>
              </w:rPr>
            </w:pPr>
          </w:p>
        </w:tc>
      </w:tr>
      <w:tr w:rsidR="004F7644" w:rsidRPr="007A0F4D" w:rsidTr="00FE33B6">
        <w:trPr>
          <w:trHeight w:val="207"/>
        </w:trPr>
        <w:tc>
          <w:tcPr>
            <w:tcW w:w="6771" w:type="dxa"/>
            <w:tcBorders>
              <w:right w:val="single" w:sz="4" w:space="0" w:color="auto"/>
            </w:tcBorders>
            <w:vAlign w:val="bottom"/>
          </w:tcPr>
          <w:p w:rsidR="004F7644" w:rsidRPr="007A0F4D" w:rsidRDefault="004F7644" w:rsidP="00F65D58">
            <w:pPr>
              <w:keepLines/>
              <w:suppressAutoHyphens/>
              <w:rPr>
                <w:szCs w:val="22"/>
              </w:rPr>
            </w:pPr>
            <w:r w:rsidRPr="007A0F4D">
              <w:rPr>
                <w:szCs w:val="22"/>
              </w:rPr>
              <w:t xml:space="preserve">Другое </w:t>
            </w:r>
            <w:r w:rsidRPr="007A0F4D">
              <w:rPr>
                <w:i/>
                <w:szCs w:val="22"/>
              </w:rPr>
              <w:t>(указать, что именно)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44" w:rsidRPr="007A0F4D" w:rsidRDefault="004F7644" w:rsidP="0024544B">
            <w:pPr>
              <w:pStyle w:val="aa"/>
              <w:ind w:left="0"/>
              <w:jc w:val="center"/>
              <w:rPr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 xml:space="preserve">Например, </w:t>
            </w:r>
            <w:proofErr w:type="spellStart"/>
            <w:r>
              <w:rPr>
                <w:i/>
                <w:color w:val="1F4E79" w:themeColor="accent1" w:themeShade="80"/>
                <w:szCs w:val="22"/>
              </w:rPr>
              <w:t>краудфандинг</w:t>
            </w:r>
            <w:proofErr w:type="spellEnd"/>
            <w:r>
              <w:rPr>
                <w:i/>
                <w:color w:val="1F4E79" w:themeColor="accent1" w:themeShade="80"/>
                <w:szCs w:val="22"/>
              </w:rPr>
              <w:t xml:space="preserve"> – 10 </w:t>
            </w:r>
          </w:p>
        </w:tc>
      </w:tr>
    </w:tbl>
    <w:p w:rsidR="00933218" w:rsidRPr="00FE33B6" w:rsidRDefault="00933218" w:rsidP="00217D02">
      <w:pPr>
        <w:spacing w:line="240" w:lineRule="auto"/>
        <w:rPr>
          <w:b/>
          <w:bCs/>
          <w:color w:val="365F91"/>
          <w:sz w:val="20"/>
          <w:szCs w:val="22"/>
        </w:rPr>
      </w:pPr>
    </w:p>
    <w:p w:rsidR="004F7644" w:rsidRPr="0024544B" w:rsidRDefault="0024544B" w:rsidP="00217D02">
      <w:pPr>
        <w:spacing w:line="240" w:lineRule="auto"/>
        <w:rPr>
          <w:bCs/>
          <w:color w:val="auto"/>
          <w:szCs w:val="22"/>
        </w:rPr>
      </w:pPr>
      <w:r w:rsidRPr="0024544B">
        <w:rPr>
          <w:b/>
          <w:bCs/>
          <w:color w:val="auto"/>
          <w:szCs w:val="22"/>
        </w:rPr>
        <w:t>!</w:t>
      </w:r>
      <w:r>
        <w:rPr>
          <w:bCs/>
          <w:color w:val="auto"/>
          <w:szCs w:val="22"/>
        </w:rPr>
        <w:t xml:space="preserve"> </w:t>
      </w:r>
      <w:r w:rsidR="004F7644" w:rsidRPr="0024544B">
        <w:rPr>
          <w:bCs/>
          <w:color w:val="auto"/>
          <w:szCs w:val="22"/>
        </w:rPr>
        <w:t xml:space="preserve">Проверьте, что в сумме получается </w:t>
      </w:r>
      <w:r w:rsidR="004F7644" w:rsidRPr="003A4E97">
        <w:rPr>
          <w:b/>
          <w:bCs/>
          <w:color w:val="auto"/>
          <w:szCs w:val="22"/>
        </w:rPr>
        <w:t>100%</w:t>
      </w:r>
      <w:r w:rsidR="004F7644" w:rsidRPr="0024544B">
        <w:rPr>
          <w:bCs/>
          <w:color w:val="auto"/>
          <w:szCs w:val="22"/>
        </w:rPr>
        <w:t xml:space="preserve"> </w:t>
      </w:r>
      <w:r w:rsidR="004F7644" w:rsidRPr="0024544B">
        <w:rPr>
          <w:bCs/>
          <w:color w:val="auto"/>
          <w:szCs w:val="22"/>
        </w:rPr>
        <w:sym w:font="Wingdings" w:char="F04A"/>
      </w:r>
    </w:p>
    <w:p w:rsidR="00933218" w:rsidRPr="00EA030C" w:rsidRDefault="00933218" w:rsidP="00933218">
      <w:pPr>
        <w:numPr>
          <w:ilvl w:val="0"/>
          <w:numId w:val="6"/>
        </w:numPr>
        <w:pBdr>
          <w:bottom w:val="single" w:sz="12" w:space="4" w:color="365F91"/>
        </w:pBdr>
        <w:spacing w:line="240" w:lineRule="auto"/>
        <w:ind w:left="0" w:firstLine="0"/>
        <w:outlineLvl w:val="0"/>
        <w:rPr>
          <w:b/>
          <w:sz w:val="24"/>
          <w:szCs w:val="22"/>
        </w:rPr>
      </w:pPr>
      <w:r w:rsidRPr="00EA030C">
        <w:rPr>
          <w:b/>
          <w:bCs/>
          <w:color w:val="365F91"/>
          <w:sz w:val="24"/>
          <w:szCs w:val="22"/>
        </w:rPr>
        <w:lastRenderedPageBreak/>
        <w:t xml:space="preserve">ВКЛАДКА </w:t>
      </w:r>
      <w:r w:rsidRPr="00EA030C">
        <w:rPr>
          <w:b/>
          <w:bCs/>
          <w:color w:val="365F91"/>
          <w:sz w:val="24"/>
          <w:szCs w:val="22"/>
          <w:lang w:val="en-US"/>
        </w:rPr>
        <w:t>III</w:t>
      </w:r>
      <w:r w:rsidRPr="00EA030C">
        <w:rPr>
          <w:b/>
          <w:bCs/>
          <w:color w:val="365F91"/>
          <w:sz w:val="24"/>
          <w:szCs w:val="22"/>
        </w:rPr>
        <w:t>. ОПИСАНИЕ ПРАКТИКИ</w:t>
      </w:r>
    </w:p>
    <w:p w:rsidR="004C1D25" w:rsidRPr="00D17842" w:rsidRDefault="004C1D25" w:rsidP="00BA540C">
      <w:pPr>
        <w:pStyle w:val="100"/>
        <w:tabs>
          <w:tab w:val="left" w:pos="709"/>
        </w:tabs>
        <w:spacing w:before="240" w:after="0" w:line="240" w:lineRule="auto"/>
        <w:ind w:left="0"/>
        <w:jc w:val="both"/>
        <w:rPr>
          <w:rFonts w:ascii="Arial" w:hAnsi="Arial" w:cs="Arial"/>
          <w:i/>
        </w:rPr>
      </w:pPr>
      <w:r w:rsidRPr="00D17842">
        <w:rPr>
          <w:rFonts w:ascii="Arial" w:hAnsi="Arial" w:cs="Arial"/>
          <w:i/>
        </w:rPr>
        <w:t xml:space="preserve">В данном разделе описывается конкретная Практика вашей организации (модель, технология, методика, услуга и пр.): </w:t>
      </w:r>
    </w:p>
    <w:p w:rsidR="004C1D25" w:rsidRPr="00D17842" w:rsidRDefault="004C1D25" w:rsidP="00B75A04">
      <w:pPr>
        <w:pStyle w:val="10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D17842">
        <w:rPr>
          <w:rFonts w:ascii="Arial" w:hAnsi="Arial" w:cs="Arial"/>
          <w:i/>
        </w:rPr>
        <w:t>которая</w:t>
      </w:r>
      <w:proofErr w:type="gramEnd"/>
      <w:r w:rsidRPr="00D17842">
        <w:rPr>
          <w:rFonts w:ascii="Arial" w:hAnsi="Arial" w:cs="Arial"/>
          <w:i/>
        </w:rPr>
        <w:t xml:space="preserve"> направлена на профилактику сиротства или на семейное устройство детей-сирот и детей, оставшихся без попечения родителей;</w:t>
      </w:r>
    </w:p>
    <w:p w:rsidR="004C1D25" w:rsidRPr="00D17842" w:rsidRDefault="004C1D25" w:rsidP="00B75A04">
      <w:pPr>
        <w:pStyle w:val="10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D17842">
        <w:rPr>
          <w:rFonts w:ascii="Arial" w:hAnsi="Arial" w:cs="Arial"/>
          <w:i/>
        </w:rPr>
        <w:t>которая уже успешно испол</w:t>
      </w:r>
      <w:r w:rsidR="0020065C" w:rsidRPr="00D17842">
        <w:rPr>
          <w:rFonts w:ascii="Arial" w:hAnsi="Arial" w:cs="Arial"/>
          <w:i/>
        </w:rPr>
        <w:t>ьзуется вашей организацией (в чё</w:t>
      </w:r>
      <w:r w:rsidRPr="00D17842">
        <w:rPr>
          <w:rFonts w:ascii="Arial" w:hAnsi="Arial" w:cs="Arial"/>
          <w:i/>
        </w:rPr>
        <w:t>м особенно сильна ваша организация, ваша «изюминка»);</w:t>
      </w:r>
    </w:p>
    <w:p w:rsidR="00987C79" w:rsidRPr="00D17842" w:rsidRDefault="004C1D25" w:rsidP="00B75A04">
      <w:pPr>
        <w:pStyle w:val="10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D17842">
        <w:rPr>
          <w:rFonts w:ascii="Arial" w:hAnsi="Arial" w:cs="Arial"/>
          <w:i/>
        </w:rPr>
        <w:t xml:space="preserve">в </w:t>
      </w:r>
      <w:proofErr w:type="gramStart"/>
      <w:r w:rsidRPr="00D17842">
        <w:rPr>
          <w:rFonts w:ascii="Arial" w:hAnsi="Arial" w:cs="Arial"/>
          <w:i/>
        </w:rPr>
        <w:t>отношении</w:t>
      </w:r>
      <w:proofErr w:type="gramEnd"/>
      <w:r w:rsidRPr="00D17842">
        <w:rPr>
          <w:rFonts w:ascii="Arial" w:hAnsi="Arial" w:cs="Arial"/>
          <w:i/>
        </w:rPr>
        <w:t xml:space="preserve"> которой уже есть данные</w:t>
      </w:r>
      <w:r w:rsidR="0020065C" w:rsidRPr="00D17842">
        <w:rPr>
          <w:rFonts w:ascii="Arial" w:hAnsi="Arial" w:cs="Arial"/>
          <w:i/>
        </w:rPr>
        <w:t>, позволяющие делать вывод об её</w:t>
      </w:r>
      <w:r w:rsidRPr="00D17842">
        <w:rPr>
          <w:rFonts w:ascii="Arial" w:hAnsi="Arial" w:cs="Arial"/>
          <w:i/>
        </w:rPr>
        <w:t xml:space="preserve"> эффективности;</w:t>
      </w:r>
    </w:p>
    <w:p w:rsidR="004C1D25" w:rsidRPr="00D17842" w:rsidRDefault="004C1D25" w:rsidP="00B75A04">
      <w:pPr>
        <w:pStyle w:val="10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D17842">
        <w:rPr>
          <w:rFonts w:ascii="Arial" w:hAnsi="Arial" w:cs="Arial"/>
          <w:i/>
        </w:rPr>
        <w:t xml:space="preserve">опытом </w:t>
      </w:r>
      <w:proofErr w:type="gramStart"/>
      <w:r w:rsidRPr="00D17842">
        <w:rPr>
          <w:rFonts w:ascii="Arial" w:hAnsi="Arial" w:cs="Arial"/>
          <w:i/>
        </w:rPr>
        <w:t>использования</w:t>
      </w:r>
      <w:proofErr w:type="gramEnd"/>
      <w:r w:rsidRPr="00D17842">
        <w:rPr>
          <w:rFonts w:ascii="Arial" w:hAnsi="Arial" w:cs="Arial"/>
          <w:i/>
        </w:rPr>
        <w:t xml:space="preserve"> которой ваша организация готова делиться с другими специалистами и организациями.</w:t>
      </w:r>
    </w:p>
    <w:p w:rsidR="00D17842" w:rsidRDefault="00D17842" w:rsidP="00D17842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  <w:color w:val="FF0000"/>
        </w:rPr>
      </w:pPr>
    </w:p>
    <w:p w:rsidR="00D17842" w:rsidRPr="00C54D8F" w:rsidRDefault="00C54D8F" w:rsidP="00D17842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</w:rPr>
      </w:pPr>
      <w:r w:rsidRPr="00C54D8F">
        <w:rPr>
          <w:rFonts w:ascii="Arial" w:hAnsi="Arial" w:cs="Arial"/>
          <w:b/>
          <w:i/>
        </w:rPr>
        <w:t xml:space="preserve">Важно: </w:t>
      </w:r>
      <w:r w:rsidRPr="00C54D8F">
        <w:rPr>
          <w:rFonts w:ascii="Arial" w:hAnsi="Arial" w:cs="Arial"/>
          <w:i/>
        </w:rPr>
        <w:t xml:space="preserve">Практика </w:t>
      </w:r>
      <w:r w:rsidR="00D17842" w:rsidRPr="00C54D8F">
        <w:rPr>
          <w:rFonts w:ascii="Arial" w:hAnsi="Arial" w:cs="Arial"/>
          <w:i/>
        </w:rPr>
        <w:t xml:space="preserve">должна быть преимущественная нацелена на непосредственную работу с семьями и детьми. Если ваша </w:t>
      </w:r>
      <w:r w:rsidRPr="00C54D8F">
        <w:rPr>
          <w:rFonts w:ascii="Arial" w:hAnsi="Arial" w:cs="Arial"/>
          <w:i/>
        </w:rPr>
        <w:t xml:space="preserve">Практика </w:t>
      </w:r>
      <w:r w:rsidR="00D17842" w:rsidRPr="00C54D8F">
        <w:rPr>
          <w:rFonts w:ascii="Arial" w:hAnsi="Arial" w:cs="Arial"/>
          <w:i/>
        </w:rPr>
        <w:t>включает еще и работ</w:t>
      </w:r>
      <w:r w:rsidRPr="00C54D8F">
        <w:rPr>
          <w:rFonts w:ascii="Arial" w:hAnsi="Arial" w:cs="Arial"/>
          <w:i/>
        </w:rPr>
        <w:t xml:space="preserve">у со специалистами, то об этом надо коротко упомянуть в пункте </w:t>
      </w:r>
      <w:r w:rsidR="00D17842" w:rsidRPr="00C54D8F">
        <w:rPr>
          <w:rFonts w:ascii="Arial" w:hAnsi="Arial" w:cs="Arial"/>
          <w:i/>
        </w:rPr>
        <w:t xml:space="preserve">3.3. </w:t>
      </w:r>
      <w:r w:rsidRPr="00C54D8F">
        <w:rPr>
          <w:rFonts w:ascii="Arial" w:hAnsi="Arial" w:cs="Arial"/>
          <w:i/>
        </w:rPr>
        <w:t>«</w:t>
      </w:r>
      <w:r w:rsidR="00D17842" w:rsidRPr="00C54D8F">
        <w:rPr>
          <w:rFonts w:ascii="Arial" w:hAnsi="Arial" w:cs="Arial"/>
          <w:i/>
        </w:rPr>
        <w:t>Описание практики</w:t>
      </w:r>
      <w:r w:rsidRPr="00C54D8F">
        <w:rPr>
          <w:rFonts w:ascii="Arial" w:hAnsi="Arial" w:cs="Arial"/>
          <w:i/>
        </w:rPr>
        <w:t>»</w:t>
      </w:r>
      <w:r w:rsidR="00D17842" w:rsidRPr="00C54D8F">
        <w:rPr>
          <w:rFonts w:ascii="Arial" w:hAnsi="Arial" w:cs="Arial"/>
          <w:i/>
        </w:rPr>
        <w:t xml:space="preserve">. </w:t>
      </w:r>
    </w:p>
    <w:p w:rsidR="00254E28" w:rsidRPr="00254E28" w:rsidRDefault="00254E28" w:rsidP="004C1D25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</w:rPr>
      </w:pPr>
    </w:p>
    <w:p w:rsidR="004C1D25" w:rsidRPr="00254E28" w:rsidRDefault="004C1D25" w:rsidP="00B75A04">
      <w:pPr>
        <w:pStyle w:val="10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254E28">
        <w:rPr>
          <w:rFonts w:ascii="Arial" w:hAnsi="Arial" w:cs="Arial"/>
          <w:b/>
        </w:rPr>
        <w:t>Название Практики</w:t>
      </w:r>
    </w:p>
    <w:p w:rsidR="004C1D25" w:rsidRPr="00D050A8" w:rsidRDefault="00987C79" w:rsidP="00987C79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D050A8">
        <w:rPr>
          <w:rFonts w:ascii="Arial" w:hAnsi="Arial" w:cs="Arial"/>
          <w:i/>
        </w:rPr>
        <w:t xml:space="preserve">Максимально кратко сформулируйте название Практики (не проекта!). Максимальный объем – </w:t>
      </w:r>
      <w:r w:rsidR="004C1D25" w:rsidRPr="00D050A8">
        <w:rPr>
          <w:rFonts w:ascii="Arial" w:hAnsi="Arial" w:cs="Arial"/>
          <w:i/>
        </w:rPr>
        <w:t>350</w:t>
      </w:r>
      <w:r w:rsidRPr="00D050A8">
        <w:rPr>
          <w:rFonts w:ascii="Arial" w:hAnsi="Arial" w:cs="Arial"/>
          <w:i/>
        </w:rPr>
        <w:t xml:space="preserve"> </w:t>
      </w:r>
      <w:r w:rsidR="004C1D25" w:rsidRPr="00D050A8">
        <w:rPr>
          <w:rFonts w:ascii="Arial" w:hAnsi="Arial" w:cs="Arial"/>
          <w:i/>
        </w:rPr>
        <w:t>символов</w:t>
      </w:r>
      <w:r w:rsidRPr="00D050A8">
        <w:rPr>
          <w:rFonts w:ascii="Arial" w:hAnsi="Arial" w:cs="Arial"/>
          <w:i/>
        </w:rPr>
        <w:t>.</w:t>
      </w:r>
    </w:p>
    <w:p w:rsidR="004C1D25" w:rsidRPr="00D050A8" w:rsidRDefault="004C1D25" w:rsidP="004C1D25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4C1D25" w:rsidRPr="00254E28" w:rsidRDefault="004C1D25" w:rsidP="00B75A04">
      <w:pPr>
        <w:pStyle w:val="10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254E28">
        <w:rPr>
          <w:rFonts w:ascii="Arial" w:hAnsi="Arial" w:cs="Arial"/>
          <w:b/>
        </w:rPr>
        <w:t>Приоритетное направление Конкурса, в рамка</w:t>
      </w:r>
      <w:r w:rsidR="00987C79" w:rsidRPr="00254E28">
        <w:rPr>
          <w:rFonts w:ascii="Arial" w:hAnsi="Arial" w:cs="Arial"/>
          <w:b/>
        </w:rPr>
        <w:t>х которого реализуется Практика</w:t>
      </w:r>
    </w:p>
    <w:p w:rsidR="00BB7CD6" w:rsidRPr="00D050A8" w:rsidRDefault="00987C79" w:rsidP="004C1D25">
      <w:pPr>
        <w:pStyle w:val="aa"/>
        <w:ind w:left="0"/>
        <w:jc w:val="both"/>
        <w:rPr>
          <w:i/>
          <w:color w:val="auto"/>
          <w:szCs w:val="22"/>
          <w:lang w:eastAsia="en-US"/>
        </w:rPr>
      </w:pPr>
      <w:r w:rsidRPr="00D050A8">
        <w:rPr>
          <w:i/>
          <w:color w:val="auto"/>
          <w:szCs w:val="22"/>
          <w:lang w:eastAsia="en-US"/>
        </w:rPr>
        <w:t xml:space="preserve">Выберите </w:t>
      </w:r>
      <w:r w:rsidRPr="00254E28">
        <w:rPr>
          <w:b/>
          <w:i/>
          <w:color w:val="auto"/>
          <w:szCs w:val="22"/>
          <w:lang w:eastAsia="en-US"/>
        </w:rPr>
        <w:t>только один</w:t>
      </w:r>
      <w:r w:rsidRPr="00D050A8">
        <w:rPr>
          <w:i/>
          <w:color w:val="auto"/>
          <w:szCs w:val="22"/>
          <w:lang w:eastAsia="en-US"/>
        </w:rPr>
        <w:t>, наиболее подходящий вариант</w:t>
      </w:r>
      <w:r w:rsidR="004C1D25" w:rsidRPr="00D050A8">
        <w:rPr>
          <w:i/>
          <w:color w:val="auto"/>
          <w:szCs w:val="22"/>
          <w:lang w:eastAsia="en-US"/>
        </w:rPr>
        <w:t xml:space="preserve"> из </w:t>
      </w:r>
      <w:r w:rsidR="00BB7CD6" w:rsidRPr="00D050A8">
        <w:rPr>
          <w:i/>
          <w:color w:val="auto"/>
          <w:szCs w:val="22"/>
          <w:lang w:eastAsia="en-US"/>
        </w:rPr>
        <w:t xml:space="preserve">предложенного </w:t>
      </w:r>
      <w:r w:rsidR="004C1D25" w:rsidRPr="00D050A8">
        <w:rPr>
          <w:i/>
          <w:color w:val="auto"/>
          <w:szCs w:val="22"/>
          <w:lang w:eastAsia="en-US"/>
        </w:rPr>
        <w:t>списка</w:t>
      </w:r>
      <w:r w:rsidRPr="00D050A8">
        <w:rPr>
          <w:i/>
          <w:color w:val="auto"/>
          <w:szCs w:val="22"/>
          <w:lang w:eastAsia="en-US"/>
        </w:rPr>
        <w:t>.</w:t>
      </w:r>
      <w:r w:rsidR="004C1D25" w:rsidRPr="00D050A8">
        <w:rPr>
          <w:i/>
          <w:color w:val="auto"/>
          <w:szCs w:val="22"/>
          <w:lang w:eastAsia="en-US"/>
        </w:rPr>
        <w:t xml:space="preserve"> </w:t>
      </w:r>
    </w:p>
    <w:p w:rsidR="004C1D25" w:rsidRDefault="00844D63" w:rsidP="004C1D25">
      <w:pPr>
        <w:pStyle w:val="aa"/>
        <w:ind w:left="0"/>
        <w:jc w:val="both"/>
        <w:rPr>
          <w:i/>
          <w:color w:val="auto"/>
          <w:szCs w:val="22"/>
          <w:lang w:eastAsia="en-US"/>
        </w:rPr>
      </w:pPr>
      <w:r>
        <w:rPr>
          <w:i/>
          <w:color w:val="auto"/>
          <w:szCs w:val="22"/>
          <w:lang w:eastAsia="en-US"/>
        </w:rPr>
        <w:t xml:space="preserve">Только </w:t>
      </w:r>
      <w:r w:rsidRPr="00D050A8">
        <w:rPr>
          <w:i/>
          <w:color w:val="auto"/>
          <w:szCs w:val="22"/>
          <w:lang w:eastAsia="en-US"/>
        </w:rPr>
        <w:t xml:space="preserve">если </w:t>
      </w:r>
      <w:r w:rsidR="00987C79" w:rsidRPr="00D050A8">
        <w:rPr>
          <w:i/>
          <w:color w:val="auto"/>
          <w:szCs w:val="22"/>
          <w:lang w:eastAsia="en-US"/>
        </w:rPr>
        <w:t xml:space="preserve">ничего не подходит, предложите свою </w:t>
      </w:r>
      <w:r w:rsidR="00A1461C" w:rsidRPr="00D050A8">
        <w:rPr>
          <w:i/>
          <w:color w:val="auto"/>
          <w:szCs w:val="22"/>
          <w:lang w:eastAsia="en-US"/>
        </w:rPr>
        <w:t xml:space="preserve">краткую </w:t>
      </w:r>
      <w:r w:rsidR="00987C79" w:rsidRPr="00D050A8">
        <w:rPr>
          <w:i/>
          <w:color w:val="auto"/>
          <w:szCs w:val="22"/>
          <w:lang w:eastAsia="en-US"/>
        </w:rPr>
        <w:t>формулировку</w:t>
      </w:r>
      <w:r w:rsidR="00351E92">
        <w:rPr>
          <w:i/>
          <w:color w:val="auto"/>
          <w:szCs w:val="22"/>
          <w:lang w:eastAsia="en-US"/>
        </w:rPr>
        <w:t xml:space="preserve"> направления</w:t>
      </w:r>
      <w:r w:rsidR="00987C79" w:rsidRPr="00D050A8">
        <w:rPr>
          <w:i/>
          <w:color w:val="auto"/>
          <w:szCs w:val="22"/>
          <w:lang w:eastAsia="en-US"/>
        </w:rPr>
        <w:t>.</w:t>
      </w:r>
      <w:r w:rsidR="00A1461C" w:rsidRPr="00D050A8">
        <w:rPr>
          <w:i/>
          <w:color w:val="auto"/>
          <w:szCs w:val="22"/>
          <w:lang w:eastAsia="en-US"/>
        </w:rPr>
        <w:t xml:space="preserve"> </w:t>
      </w:r>
    </w:p>
    <w:p w:rsidR="00351E92" w:rsidRPr="00D050A8" w:rsidRDefault="00351E92" w:rsidP="004C1D25">
      <w:pPr>
        <w:pStyle w:val="aa"/>
        <w:ind w:left="0"/>
        <w:jc w:val="both"/>
        <w:rPr>
          <w:i/>
          <w:color w:val="auto"/>
          <w:szCs w:val="22"/>
          <w:lang w:eastAsia="en-US"/>
        </w:rPr>
      </w:pPr>
    </w:p>
    <w:p w:rsidR="004C1D25" w:rsidRPr="00254E28" w:rsidRDefault="004C1D25" w:rsidP="00B75A04">
      <w:pPr>
        <w:pStyle w:val="10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254E28">
        <w:rPr>
          <w:rFonts w:ascii="Arial" w:hAnsi="Arial" w:cs="Arial"/>
          <w:b/>
        </w:rPr>
        <w:t xml:space="preserve">Аннотация: краткое описание сути Практики </w:t>
      </w:r>
    </w:p>
    <w:p w:rsidR="004B47FD" w:rsidRPr="007A0F4D" w:rsidRDefault="004C1D25" w:rsidP="004B47FD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proofErr w:type="gramStart"/>
      <w:r w:rsidRPr="00D050A8">
        <w:rPr>
          <w:rFonts w:ascii="Arial" w:hAnsi="Arial" w:cs="Arial"/>
          <w:i/>
        </w:rPr>
        <w:t xml:space="preserve">Кратко </w:t>
      </w:r>
      <w:r w:rsidR="00987C79" w:rsidRPr="00D050A8">
        <w:rPr>
          <w:rFonts w:ascii="Arial" w:hAnsi="Arial" w:cs="Arial"/>
          <w:i/>
        </w:rPr>
        <w:t xml:space="preserve">(не более </w:t>
      </w:r>
      <w:r w:rsidR="00351E92">
        <w:rPr>
          <w:rFonts w:ascii="Arial" w:hAnsi="Arial" w:cs="Arial"/>
          <w:i/>
        </w:rPr>
        <w:t>25</w:t>
      </w:r>
      <w:r w:rsidR="00351E92" w:rsidRPr="00D050A8">
        <w:rPr>
          <w:rFonts w:ascii="Arial" w:hAnsi="Arial" w:cs="Arial"/>
          <w:i/>
        </w:rPr>
        <w:t xml:space="preserve">00 </w:t>
      </w:r>
      <w:r w:rsidR="00987C79" w:rsidRPr="00D050A8">
        <w:rPr>
          <w:rFonts w:ascii="Arial" w:hAnsi="Arial" w:cs="Arial"/>
          <w:i/>
        </w:rPr>
        <w:t xml:space="preserve">символов) </w:t>
      </w:r>
      <w:r w:rsidRPr="00D050A8">
        <w:rPr>
          <w:rFonts w:ascii="Arial" w:hAnsi="Arial" w:cs="Arial"/>
          <w:i/>
        </w:rPr>
        <w:t>опишите, в чем суть представляемой вами на Конкурс Практики</w:t>
      </w:r>
      <w:r w:rsidR="00351E92">
        <w:rPr>
          <w:rFonts w:ascii="Arial" w:hAnsi="Arial" w:cs="Arial"/>
          <w:i/>
        </w:rPr>
        <w:t xml:space="preserve">; </w:t>
      </w:r>
      <w:r w:rsidR="00351E92" w:rsidRPr="007A0F4D">
        <w:rPr>
          <w:rFonts w:ascii="Arial" w:hAnsi="Arial" w:cs="Arial"/>
          <w:i/>
        </w:rPr>
        <w:t xml:space="preserve">каким образом ваша </w:t>
      </w:r>
      <w:r w:rsidR="00351E92" w:rsidRPr="00351E92">
        <w:rPr>
          <w:rFonts w:ascii="Arial" w:hAnsi="Arial" w:cs="Arial"/>
          <w:i/>
        </w:rPr>
        <w:t xml:space="preserve">Практика </w:t>
      </w:r>
      <w:r w:rsidR="00351E92" w:rsidRPr="007A0F4D">
        <w:rPr>
          <w:rFonts w:ascii="Arial" w:hAnsi="Arial" w:cs="Arial"/>
          <w:i/>
        </w:rPr>
        <w:t xml:space="preserve">приводит к заявляемым результатам: опишите те шаги (алгоритм действий) вашей </w:t>
      </w:r>
      <w:r w:rsidR="00351E92" w:rsidRPr="00351E92">
        <w:rPr>
          <w:rFonts w:ascii="Arial" w:hAnsi="Arial" w:cs="Arial"/>
          <w:i/>
        </w:rPr>
        <w:t>Практики</w:t>
      </w:r>
      <w:r w:rsidR="00351E92" w:rsidRPr="007A0F4D">
        <w:rPr>
          <w:rFonts w:ascii="Arial" w:hAnsi="Arial" w:cs="Arial"/>
          <w:i/>
        </w:rPr>
        <w:t xml:space="preserve">, которые приводят к значимым </w:t>
      </w:r>
      <w:r w:rsidR="004B47FD">
        <w:rPr>
          <w:rFonts w:ascii="Arial" w:hAnsi="Arial" w:cs="Arial"/>
          <w:i/>
        </w:rPr>
        <w:t>социальным изменениям (социальным результатам).</w:t>
      </w:r>
      <w:proofErr w:type="gramEnd"/>
      <w:r w:rsidR="00351E92" w:rsidRPr="007A0F4D">
        <w:rPr>
          <w:rFonts w:ascii="Arial" w:hAnsi="Arial" w:cs="Arial"/>
          <w:i/>
        </w:rPr>
        <w:t xml:space="preserve"> </w:t>
      </w:r>
      <w:r w:rsidR="004B47FD">
        <w:rPr>
          <w:rFonts w:ascii="Arial" w:hAnsi="Arial" w:cs="Arial"/>
          <w:i/>
        </w:rPr>
        <w:t xml:space="preserve">В описании практики должны быть </w:t>
      </w:r>
      <w:proofErr w:type="gramStart"/>
      <w:r w:rsidR="004B47FD">
        <w:rPr>
          <w:rFonts w:ascii="Arial" w:hAnsi="Arial" w:cs="Arial"/>
          <w:i/>
        </w:rPr>
        <w:t>перечислены ключевые группы их обозначена</w:t>
      </w:r>
      <w:proofErr w:type="gramEnd"/>
      <w:r w:rsidR="004B47FD">
        <w:rPr>
          <w:rFonts w:ascii="Arial" w:hAnsi="Arial" w:cs="Arial"/>
          <w:i/>
        </w:rPr>
        <w:t xml:space="preserve"> кратко решаемая проблематика, которая будет более подробно в дальнейшем расписана в п. 3.5.</w:t>
      </w:r>
    </w:p>
    <w:p w:rsidR="00351E92" w:rsidRPr="007A0F4D" w:rsidRDefault="00351E92" w:rsidP="00351E92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7A0F4D">
        <w:rPr>
          <w:rFonts w:ascii="Arial" w:hAnsi="Arial" w:cs="Arial"/>
          <w:i/>
        </w:rPr>
        <w:t xml:space="preserve">Обратите внимание, что результаты реализации вашей </w:t>
      </w:r>
      <w:r w:rsidRPr="00351E92">
        <w:rPr>
          <w:rFonts w:ascii="Arial" w:hAnsi="Arial" w:cs="Arial"/>
          <w:i/>
        </w:rPr>
        <w:t xml:space="preserve">Практики </w:t>
      </w:r>
      <w:r w:rsidRPr="007A0F4D">
        <w:rPr>
          <w:rFonts w:ascii="Arial" w:hAnsi="Arial" w:cs="Arial"/>
          <w:i/>
        </w:rPr>
        <w:t xml:space="preserve">должны быть созвучны тем результатам, на достижение которых направлен </w:t>
      </w:r>
      <w:r w:rsidRPr="00351E92">
        <w:rPr>
          <w:rFonts w:ascii="Arial" w:hAnsi="Arial" w:cs="Arial"/>
          <w:i/>
        </w:rPr>
        <w:t>Конкурс</w:t>
      </w:r>
      <w:r w:rsidR="004B47FD">
        <w:rPr>
          <w:rFonts w:ascii="Arial" w:hAnsi="Arial" w:cs="Arial"/>
          <w:i/>
        </w:rPr>
        <w:t xml:space="preserve"> и которые будут также представлены в п.3.5. При описании конкретных шагов, помните, что в дальнейшем их надо будет более подробно расписывать в полной заявке.  </w:t>
      </w:r>
    </w:p>
    <w:p w:rsidR="004C1D25" w:rsidRDefault="00351E92" w:rsidP="007A0F4D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7A0F4D">
        <w:rPr>
          <w:rFonts w:ascii="Arial" w:hAnsi="Arial" w:cs="Arial"/>
          <w:i/>
        </w:rPr>
        <w:t xml:space="preserve">Если вы считаете, что ваша </w:t>
      </w:r>
      <w:r w:rsidRPr="00351E92">
        <w:rPr>
          <w:rFonts w:ascii="Arial" w:hAnsi="Arial" w:cs="Arial"/>
          <w:i/>
        </w:rPr>
        <w:t xml:space="preserve">Практика </w:t>
      </w:r>
      <w:r w:rsidRPr="007A0F4D">
        <w:rPr>
          <w:rFonts w:ascii="Arial" w:hAnsi="Arial" w:cs="Arial"/>
          <w:i/>
        </w:rPr>
        <w:t>уникальна (например, узкая целевая группа, с которой не многие организации работают, или есть собственные ноу-хау, или есть узкий фокус работы, направленный на достижение результатов и т.п.), то подчеркните это</w:t>
      </w:r>
      <w:r w:rsidR="004C1D25" w:rsidRPr="00D050A8">
        <w:rPr>
          <w:rFonts w:ascii="Arial" w:hAnsi="Arial" w:cs="Arial"/>
          <w:i/>
        </w:rPr>
        <w:t>.</w:t>
      </w:r>
    </w:p>
    <w:p w:rsidR="00844D63" w:rsidRDefault="00C955F1" w:rsidP="00C955F1">
      <w:pPr>
        <w:pStyle w:val="100"/>
        <w:tabs>
          <w:tab w:val="left" w:pos="709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i/>
          <w:color w:val="1F4E79" w:themeColor="accent1" w:themeShade="80"/>
        </w:rPr>
      </w:pPr>
      <w:r w:rsidRPr="00D050A8">
        <w:rPr>
          <w:rFonts w:ascii="Arial" w:hAnsi="Arial" w:cs="Arial"/>
          <w:b/>
          <w:i/>
          <w:color w:val="1F4E79" w:themeColor="accent1" w:themeShade="80"/>
        </w:rPr>
        <w:t>Пример</w:t>
      </w:r>
    </w:p>
    <w:p w:rsidR="00806B0A" w:rsidRPr="00C05E12" w:rsidRDefault="00806B0A" w:rsidP="00806B0A">
      <w:pPr>
        <w:pStyle w:val="100"/>
        <w:tabs>
          <w:tab w:val="left" w:pos="709"/>
        </w:tabs>
        <w:spacing w:before="240" w:line="240" w:lineRule="auto"/>
        <w:ind w:left="0"/>
        <w:jc w:val="both"/>
        <w:rPr>
          <w:rFonts w:ascii="Arial" w:hAnsi="Arial" w:cs="Arial"/>
          <w:i/>
          <w:color w:val="1F4E79" w:themeColor="accent1" w:themeShade="80"/>
        </w:rPr>
      </w:pPr>
      <w:r w:rsidRPr="00C05E12">
        <w:rPr>
          <w:rFonts w:ascii="Arial" w:hAnsi="Arial" w:cs="Arial"/>
          <w:i/>
          <w:color w:val="1F4E79" w:themeColor="accent1" w:themeShade="80"/>
        </w:rPr>
        <w:t xml:space="preserve">Практика направлена на сохранение ребенка в кровной </w:t>
      </w:r>
      <w:r w:rsidR="00010B95" w:rsidRPr="00C05E12">
        <w:rPr>
          <w:rFonts w:ascii="Arial" w:hAnsi="Arial" w:cs="Arial"/>
          <w:i/>
          <w:color w:val="1F4E79" w:themeColor="accent1" w:themeShade="80"/>
        </w:rPr>
        <w:t xml:space="preserve">семье – оказание комплексной помощи женщинам с детьми до 3 лет, оказавшимся в трудной жизненной ситуации. </w:t>
      </w:r>
    </w:p>
    <w:p w:rsidR="00806B0A" w:rsidRPr="00C05E12" w:rsidRDefault="00806B0A" w:rsidP="00806B0A">
      <w:pPr>
        <w:pStyle w:val="100"/>
        <w:tabs>
          <w:tab w:val="left" w:pos="709"/>
        </w:tabs>
        <w:spacing w:before="240" w:line="240" w:lineRule="auto"/>
        <w:ind w:left="0"/>
        <w:jc w:val="both"/>
        <w:rPr>
          <w:rFonts w:ascii="Arial" w:hAnsi="Arial" w:cs="Arial"/>
          <w:i/>
          <w:color w:val="1F4E79" w:themeColor="accent1" w:themeShade="80"/>
        </w:rPr>
      </w:pPr>
      <w:r w:rsidRPr="00C05E12">
        <w:rPr>
          <w:rFonts w:ascii="Arial" w:hAnsi="Arial" w:cs="Arial"/>
          <w:i/>
          <w:color w:val="1F4E79" w:themeColor="accent1" w:themeShade="80"/>
        </w:rPr>
        <w:t xml:space="preserve">Последовательность действий: 1) Первичный прием специалиста по социальной работе или психолога. 2) </w:t>
      </w:r>
      <w:r w:rsidR="00010B95" w:rsidRPr="00C05E12">
        <w:rPr>
          <w:rFonts w:ascii="Arial" w:hAnsi="Arial" w:cs="Arial"/>
          <w:i/>
          <w:color w:val="1F4E79" w:themeColor="accent1" w:themeShade="80"/>
        </w:rPr>
        <w:t xml:space="preserve">Оформление 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заявления. 3) </w:t>
      </w:r>
      <w:r w:rsidR="00010B95" w:rsidRPr="00C05E12">
        <w:rPr>
          <w:rFonts w:ascii="Arial" w:hAnsi="Arial" w:cs="Arial"/>
          <w:i/>
          <w:color w:val="1F4E79" w:themeColor="accent1" w:themeShade="80"/>
        </w:rPr>
        <w:t xml:space="preserve">Оценка </w:t>
      </w:r>
      <w:r w:rsidRPr="00C05E12">
        <w:rPr>
          <w:rFonts w:ascii="Arial" w:hAnsi="Arial" w:cs="Arial"/>
          <w:i/>
          <w:color w:val="1F4E79" w:themeColor="accent1" w:themeShade="80"/>
        </w:rPr>
        <w:t>ситуации семьи</w:t>
      </w:r>
      <w:r w:rsidR="00010B95" w:rsidRPr="00C05E12">
        <w:rPr>
          <w:rFonts w:ascii="Arial" w:hAnsi="Arial" w:cs="Arial"/>
          <w:i/>
          <w:color w:val="1F4E79" w:themeColor="accent1" w:themeShade="80"/>
        </w:rPr>
        <w:t xml:space="preserve"> (</w:t>
      </w:r>
      <w:r w:rsidRPr="00C05E12">
        <w:rPr>
          <w:rFonts w:ascii="Arial" w:hAnsi="Arial" w:cs="Arial"/>
          <w:i/>
          <w:color w:val="1F4E79" w:themeColor="accent1" w:themeShade="80"/>
        </w:rPr>
        <w:t>обстоятельства, прошлый опыт, ресурсы и возможности</w:t>
      </w:r>
      <w:r w:rsidR="00010B95" w:rsidRPr="00C05E12">
        <w:rPr>
          <w:rFonts w:ascii="Arial" w:hAnsi="Arial" w:cs="Arial"/>
          <w:i/>
          <w:color w:val="1F4E79" w:themeColor="accent1" w:themeShade="80"/>
        </w:rPr>
        <w:t>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. 4) Составление индивидуального плана работы (совместно с женщиной, семьей). </w:t>
      </w:r>
    </w:p>
    <w:p w:rsidR="00806B0A" w:rsidRPr="00C05E12" w:rsidRDefault="00010B95" w:rsidP="00010B95">
      <w:pPr>
        <w:pStyle w:val="100"/>
        <w:tabs>
          <w:tab w:val="left" w:pos="709"/>
        </w:tabs>
        <w:spacing w:before="240" w:line="240" w:lineRule="auto"/>
        <w:ind w:left="0"/>
        <w:jc w:val="both"/>
        <w:rPr>
          <w:rFonts w:ascii="Arial" w:hAnsi="Arial" w:cs="Arial"/>
          <w:i/>
          <w:color w:val="1F4E79" w:themeColor="accent1" w:themeShade="80"/>
        </w:rPr>
      </w:pPr>
      <w:proofErr w:type="gramStart"/>
      <w:r w:rsidRPr="00C05E12">
        <w:rPr>
          <w:rFonts w:ascii="Arial" w:hAnsi="Arial" w:cs="Arial"/>
          <w:i/>
          <w:color w:val="1F4E79" w:themeColor="accent1" w:themeShade="80"/>
        </w:rPr>
        <w:t xml:space="preserve">В рамках практики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оказываются следующие услуги: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1</w:t>
      </w:r>
      <w:r w:rsidR="00806B0A" w:rsidRPr="00C05E12">
        <w:rPr>
          <w:rFonts w:ascii="Arial" w:hAnsi="Arial" w:cs="Arial"/>
          <w:i/>
          <w:color w:val="1F4E79" w:themeColor="accent1" w:themeShade="80"/>
        </w:rPr>
        <w:t>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Патронаж на дому;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обучение навыкам ухода за ребенком (если ребенок первый);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2)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Социальная помощь: обеспечение предметами первой необходимости;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3)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 xml:space="preserve">Социальная поддержка семей (связь с органами Опеки и попечительства, Управлением образования, ЗАГС, УЦЗН, службами занятости; помощь в </w:t>
      </w:r>
      <w:r w:rsidRPr="00C05E12">
        <w:rPr>
          <w:rFonts w:ascii="Arial" w:hAnsi="Arial" w:cs="Arial"/>
          <w:i/>
          <w:color w:val="1F4E79" w:themeColor="accent1" w:themeShade="80"/>
        </w:rPr>
        <w:t>трудо</w:t>
      </w:r>
      <w:r w:rsidR="00806B0A" w:rsidRPr="00C05E12">
        <w:rPr>
          <w:rFonts w:ascii="Arial" w:hAnsi="Arial" w:cs="Arial"/>
          <w:i/>
          <w:color w:val="1F4E79" w:themeColor="accent1" w:themeShade="80"/>
        </w:rPr>
        <w:t>устройстве);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4)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Индивидуальные и семейные психологические, юридические консультации;</w:t>
      </w:r>
      <w:proofErr w:type="gramEnd"/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5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)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Посещение детьми одиноких мам (при отсутствии мест в ДОУ) группы дневного пребывания при организации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.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6)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Посещение Школы родительской компетентности мамы совместно с ребенком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.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7)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Групповая работа с женщиной и ее семьей (при условии сотрудничества родителей женщины).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8)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</w:t>
      </w:r>
      <w:r w:rsidR="00806B0A" w:rsidRPr="00C05E12">
        <w:rPr>
          <w:rFonts w:ascii="Arial" w:hAnsi="Arial" w:cs="Arial"/>
          <w:i/>
          <w:color w:val="1F4E79" w:themeColor="accent1" w:themeShade="80"/>
        </w:rPr>
        <w:t>Устройство женщин с детьми в кризисное отделение организации</w:t>
      </w:r>
      <w:r w:rsidRPr="00C05E12">
        <w:rPr>
          <w:rFonts w:ascii="Arial" w:hAnsi="Arial" w:cs="Arial"/>
          <w:i/>
          <w:color w:val="1F4E79" w:themeColor="accent1" w:themeShade="80"/>
        </w:rPr>
        <w:t xml:space="preserve"> / другие центры</w:t>
      </w:r>
      <w:r w:rsidR="00806B0A" w:rsidRPr="00C05E12">
        <w:rPr>
          <w:rFonts w:ascii="Arial" w:hAnsi="Arial" w:cs="Arial"/>
          <w:i/>
          <w:color w:val="1F4E79" w:themeColor="accent1" w:themeShade="80"/>
        </w:rPr>
        <w:t>.</w:t>
      </w:r>
    </w:p>
    <w:p w:rsidR="00806B0A" w:rsidRPr="00C05E12" w:rsidRDefault="00010B95" w:rsidP="00010B95">
      <w:pPr>
        <w:pStyle w:val="100"/>
        <w:tabs>
          <w:tab w:val="left" w:pos="709"/>
        </w:tabs>
        <w:spacing w:before="240" w:line="240" w:lineRule="auto"/>
        <w:ind w:left="0"/>
        <w:jc w:val="both"/>
        <w:rPr>
          <w:rFonts w:ascii="Arial" w:hAnsi="Arial" w:cs="Arial"/>
          <w:i/>
          <w:color w:val="1F4E79" w:themeColor="accent1" w:themeShade="80"/>
        </w:rPr>
      </w:pPr>
      <w:r w:rsidRPr="00C05E12">
        <w:rPr>
          <w:rFonts w:ascii="Arial" w:hAnsi="Arial" w:cs="Arial"/>
          <w:i/>
          <w:color w:val="1F4E79" w:themeColor="accent1" w:themeShade="80"/>
        </w:rPr>
        <w:lastRenderedPageBreak/>
        <w:t xml:space="preserve">Используется </w:t>
      </w:r>
      <w:r w:rsidR="00806B0A" w:rsidRPr="00C05E12">
        <w:rPr>
          <w:rFonts w:ascii="Arial" w:hAnsi="Arial" w:cs="Arial"/>
          <w:i/>
          <w:color w:val="1F4E79" w:themeColor="accent1" w:themeShade="80"/>
        </w:rPr>
        <w:t xml:space="preserve">индивидуальный подход и работа с конкретным случаем, что делает работу наиболее эффективной, так как для семьи дается не «стандартный пакет услуг», а разрабатывается индивидуальный маршрут работы, согласно конкретному запросу. Нахождение на учете в организации может составлять от месяца до года и более. Если у семьи с ребенком (либо беременной женщины) есть необходимые ресурсы (родительская помощь в собственной семье и пр.), то осуществляется краткосрочное сопровождение. В некоторых ситуациях, сопровождение из </w:t>
      </w:r>
      <w:proofErr w:type="gramStart"/>
      <w:r w:rsidR="00806B0A" w:rsidRPr="00C05E12">
        <w:rPr>
          <w:rFonts w:ascii="Arial" w:hAnsi="Arial" w:cs="Arial"/>
          <w:i/>
          <w:color w:val="1F4E79" w:themeColor="accent1" w:themeShade="80"/>
        </w:rPr>
        <w:t>активного</w:t>
      </w:r>
      <w:proofErr w:type="gramEnd"/>
      <w:r w:rsidR="00806B0A" w:rsidRPr="00C05E12">
        <w:rPr>
          <w:rFonts w:ascii="Arial" w:hAnsi="Arial" w:cs="Arial"/>
          <w:i/>
          <w:color w:val="1F4E79" w:themeColor="accent1" w:themeShade="80"/>
        </w:rPr>
        <w:t xml:space="preserve"> переходит в пассивное, и может длиться несколько лет. </w:t>
      </w:r>
    </w:p>
    <w:p w:rsidR="00010B95" w:rsidRPr="00806B0A" w:rsidRDefault="00010B95" w:rsidP="00010B95">
      <w:pPr>
        <w:pStyle w:val="100"/>
        <w:tabs>
          <w:tab w:val="left" w:pos="709"/>
        </w:tabs>
        <w:spacing w:before="240" w:line="240" w:lineRule="auto"/>
        <w:ind w:left="0"/>
        <w:jc w:val="both"/>
        <w:rPr>
          <w:rFonts w:ascii="Arial" w:hAnsi="Arial" w:cs="Arial"/>
          <w:i/>
          <w:color w:val="1F4E79" w:themeColor="accent1" w:themeShade="80"/>
        </w:rPr>
      </w:pPr>
      <w:r w:rsidRPr="00C05E12">
        <w:rPr>
          <w:rFonts w:ascii="Arial" w:hAnsi="Arial" w:cs="Arial"/>
          <w:i/>
          <w:color w:val="1F4E79" w:themeColor="accent1" w:themeShade="80"/>
        </w:rPr>
        <w:t>Всего с 2015 года в программе приняло участие 100 женщин, удалось предотвратить 90 случаев отказа от ребенка. По результатам наблюдения психолога, а также входной и выходной диагностики, у 87% мам улучшается психологическое состояние, у 95% - улучшается материальное положение, у 65% повышается готовность к материнству.</w:t>
      </w:r>
    </w:p>
    <w:p w:rsidR="0024544B" w:rsidRDefault="0024544B">
      <w:pPr>
        <w:spacing w:line="240" w:lineRule="auto"/>
        <w:rPr>
          <w:rFonts w:ascii="Calibri" w:hAnsi="Calibri" w:cs="Times New Roman"/>
          <w:color w:val="auto"/>
          <w:szCs w:val="22"/>
        </w:rPr>
      </w:pPr>
    </w:p>
    <w:p w:rsidR="00351E92" w:rsidRPr="0024544B" w:rsidRDefault="00351E92" w:rsidP="0024544B">
      <w:pPr>
        <w:pStyle w:val="10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eastAsia="Arial" w:hAnsi="Arial" w:cs="Arial"/>
          <w:b/>
          <w:lang w:eastAsia="ru-RU"/>
        </w:rPr>
      </w:pPr>
      <w:r w:rsidRPr="0024544B">
        <w:rPr>
          <w:rFonts w:ascii="Arial" w:hAnsi="Arial" w:cs="Arial"/>
          <w:b/>
        </w:rPr>
        <w:t>Территория</w:t>
      </w:r>
      <w:r w:rsidRPr="00351E92">
        <w:rPr>
          <w:rFonts w:ascii="Arial" w:hAnsi="Arial" w:cs="Arial"/>
          <w:b/>
        </w:rPr>
        <w:t xml:space="preserve"> реализации Практики</w:t>
      </w:r>
      <w:r w:rsidRPr="0079686E">
        <w:t xml:space="preserve"> </w:t>
      </w:r>
    </w:p>
    <w:p w:rsidR="00351E92" w:rsidRPr="00D050A8" w:rsidRDefault="00351E92" w:rsidP="00351E92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</w:rPr>
      </w:pPr>
      <w:r w:rsidRPr="00D050A8">
        <w:rPr>
          <w:rFonts w:ascii="Arial" w:eastAsia="Arial" w:hAnsi="Arial" w:cs="Arial"/>
          <w:i/>
          <w:lang w:eastAsia="ru-RU"/>
        </w:rPr>
        <w:t xml:space="preserve">Укажите, </w:t>
      </w:r>
      <w:r w:rsidRPr="00D050A8">
        <w:rPr>
          <w:rFonts w:ascii="Arial" w:hAnsi="Arial" w:cs="Arial"/>
          <w:i/>
        </w:rPr>
        <w:t>в каком регионе (или регионах) РФ ваша организация сейчас реализует Практику. При необходимости укажите конкретные населенные пункты.</w:t>
      </w:r>
    </w:p>
    <w:p w:rsidR="0024544B" w:rsidRDefault="0024544B" w:rsidP="00351E92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</w:rPr>
      </w:pPr>
    </w:p>
    <w:p w:rsidR="00351E92" w:rsidRPr="00D050A8" w:rsidRDefault="00351E92" w:rsidP="00351E92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i/>
          <w:color w:val="1F4E79" w:themeColor="accent1" w:themeShade="80"/>
        </w:rPr>
      </w:pPr>
      <w:r w:rsidRPr="00D050A8">
        <w:rPr>
          <w:rFonts w:ascii="Arial" w:hAnsi="Arial" w:cs="Arial"/>
          <w:b/>
          <w:i/>
          <w:color w:val="1F4E79" w:themeColor="accent1" w:themeShade="80"/>
        </w:rPr>
        <w:t>Примеры</w:t>
      </w:r>
      <w:r w:rsidRPr="00D050A8">
        <w:rPr>
          <w:rFonts w:ascii="Arial" w:hAnsi="Arial" w:cs="Arial"/>
          <w:i/>
          <w:color w:val="1F4E79" w:themeColor="accent1" w:themeShade="80"/>
        </w:rPr>
        <w:t xml:space="preserve">: </w:t>
      </w:r>
    </w:p>
    <w:p w:rsidR="00351E92" w:rsidRPr="00D050A8" w:rsidRDefault="00351E92" w:rsidP="00351E92">
      <w:pPr>
        <w:pStyle w:val="100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</w:rPr>
      </w:pPr>
      <w:proofErr w:type="spellStart"/>
      <w:r w:rsidRPr="00D050A8">
        <w:rPr>
          <w:rFonts w:ascii="Arial" w:hAnsi="Arial" w:cs="Arial"/>
          <w:i/>
          <w:color w:val="1F4E79" w:themeColor="accent1" w:themeShade="80"/>
        </w:rPr>
        <w:t>Шегарский</w:t>
      </w:r>
      <w:proofErr w:type="spellEnd"/>
      <w:r w:rsidRPr="00D050A8">
        <w:rPr>
          <w:rFonts w:ascii="Arial" w:hAnsi="Arial" w:cs="Arial"/>
          <w:i/>
          <w:color w:val="1F4E79" w:themeColor="accent1" w:themeShade="80"/>
        </w:rPr>
        <w:t xml:space="preserve"> и </w:t>
      </w:r>
      <w:proofErr w:type="spellStart"/>
      <w:proofErr w:type="gramStart"/>
      <w:r w:rsidRPr="00D050A8">
        <w:rPr>
          <w:rFonts w:ascii="Arial" w:hAnsi="Arial" w:cs="Arial"/>
          <w:i/>
          <w:color w:val="1F4E79" w:themeColor="accent1" w:themeShade="80"/>
        </w:rPr>
        <w:t>Парабельский</w:t>
      </w:r>
      <w:proofErr w:type="spellEnd"/>
      <w:proofErr w:type="gramEnd"/>
      <w:r w:rsidRPr="00D050A8">
        <w:rPr>
          <w:rFonts w:ascii="Arial" w:hAnsi="Arial" w:cs="Arial"/>
          <w:i/>
          <w:color w:val="1F4E79" w:themeColor="accent1" w:themeShade="80"/>
        </w:rPr>
        <w:t xml:space="preserve"> районы Томской области; </w:t>
      </w:r>
    </w:p>
    <w:p w:rsidR="00351E92" w:rsidRPr="00D050A8" w:rsidRDefault="00351E92" w:rsidP="00351E92">
      <w:pPr>
        <w:pStyle w:val="100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</w:rPr>
      </w:pPr>
      <w:r w:rsidRPr="00D050A8">
        <w:rPr>
          <w:rFonts w:ascii="Arial" w:hAnsi="Arial" w:cs="Arial"/>
          <w:i/>
          <w:color w:val="1F4E79" w:themeColor="accent1" w:themeShade="80"/>
        </w:rPr>
        <w:t xml:space="preserve">село Стеклянное, </w:t>
      </w:r>
      <w:proofErr w:type="spellStart"/>
      <w:r w:rsidRPr="00D050A8">
        <w:rPr>
          <w:rFonts w:ascii="Arial" w:hAnsi="Arial" w:cs="Arial"/>
          <w:i/>
          <w:color w:val="1F4E79" w:themeColor="accent1" w:themeShade="80"/>
        </w:rPr>
        <w:t>Купинский</w:t>
      </w:r>
      <w:proofErr w:type="spellEnd"/>
      <w:r w:rsidRPr="00D050A8">
        <w:rPr>
          <w:rFonts w:ascii="Arial" w:hAnsi="Arial" w:cs="Arial"/>
          <w:i/>
          <w:color w:val="1F4E79" w:themeColor="accent1" w:themeShade="80"/>
        </w:rPr>
        <w:t xml:space="preserve"> район, Новосибирская область;</w:t>
      </w:r>
    </w:p>
    <w:p w:rsidR="00351E92" w:rsidRPr="00D050A8" w:rsidRDefault="00351E92" w:rsidP="00351E92">
      <w:pPr>
        <w:pStyle w:val="100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</w:rPr>
      </w:pPr>
      <w:proofErr w:type="spellStart"/>
      <w:r w:rsidRPr="00D050A8">
        <w:rPr>
          <w:rFonts w:ascii="Arial" w:hAnsi="Arial" w:cs="Arial"/>
          <w:i/>
          <w:color w:val="1F4E79" w:themeColor="accent1" w:themeShade="80"/>
        </w:rPr>
        <w:t>г</w:t>
      </w:r>
      <w:proofErr w:type="gramStart"/>
      <w:r w:rsidRPr="00D050A8">
        <w:rPr>
          <w:rFonts w:ascii="Arial" w:hAnsi="Arial" w:cs="Arial"/>
          <w:i/>
          <w:color w:val="1F4E79" w:themeColor="accent1" w:themeShade="80"/>
        </w:rPr>
        <w:t>.С</w:t>
      </w:r>
      <w:proofErr w:type="gramEnd"/>
      <w:r w:rsidRPr="00D050A8">
        <w:rPr>
          <w:rFonts w:ascii="Arial" w:hAnsi="Arial" w:cs="Arial"/>
          <w:i/>
          <w:color w:val="1F4E79" w:themeColor="accent1" w:themeShade="80"/>
        </w:rPr>
        <w:t>анкт</w:t>
      </w:r>
      <w:proofErr w:type="spellEnd"/>
      <w:r w:rsidRPr="00D050A8">
        <w:rPr>
          <w:rFonts w:ascii="Arial" w:hAnsi="Arial" w:cs="Arial"/>
          <w:i/>
          <w:color w:val="1F4E79" w:themeColor="accent1" w:themeShade="80"/>
        </w:rPr>
        <w:t>-Петербург;</w:t>
      </w:r>
    </w:p>
    <w:p w:rsidR="00351E92" w:rsidRPr="00D050A8" w:rsidRDefault="00351E92" w:rsidP="00351E92">
      <w:pPr>
        <w:pStyle w:val="100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color w:val="1F4E79" w:themeColor="accent1" w:themeShade="80"/>
        </w:rPr>
      </w:pPr>
      <w:proofErr w:type="spellStart"/>
      <w:r w:rsidRPr="00D050A8">
        <w:rPr>
          <w:rFonts w:ascii="Arial" w:hAnsi="Arial" w:cs="Arial"/>
          <w:i/>
          <w:color w:val="1F4E79" w:themeColor="accent1" w:themeShade="80"/>
        </w:rPr>
        <w:t>г</w:t>
      </w:r>
      <w:proofErr w:type="gramStart"/>
      <w:r w:rsidRPr="00D050A8">
        <w:rPr>
          <w:rFonts w:ascii="Arial" w:hAnsi="Arial" w:cs="Arial"/>
          <w:i/>
          <w:color w:val="1F4E79" w:themeColor="accent1" w:themeShade="80"/>
        </w:rPr>
        <w:t>.М</w:t>
      </w:r>
      <w:proofErr w:type="gramEnd"/>
      <w:r w:rsidRPr="00D050A8">
        <w:rPr>
          <w:rFonts w:ascii="Arial" w:hAnsi="Arial" w:cs="Arial"/>
          <w:i/>
          <w:color w:val="1F4E79" w:themeColor="accent1" w:themeShade="80"/>
        </w:rPr>
        <w:t>осква</w:t>
      </w:r>
      <w:proofErr w:type="spellEnd"/>
      <w:r w:rsidRPr="00D050A8">
        <w:rPr>
          <w:rFonts w:ascii="Arial" w:hAnsi="Arial" w:cs="Arial"/>
          <w:i/>
          <w:color w:val="1F4E79" w:themeColor="accent1" w:themeShade="80"/>
        </w:rPr>
        <w:t xml:space="preserve"> и Московская область.</w:t>
      </w:r>
    </w:p>
    <w:p w:rsidR="0086283B" w:rsidRDefault="00254E28" w:rsidP="007A0F4D">
      <w:pPr>
        <w:pStyle w:val="100"/>
        <w:numPr>
          <w:ilvl w:val="1"/>
          <w:numId w:val="10"/>
        </w:numPr>
        <w:tabs>
          <w:tab w:val="left" w:pos="709"/>
        </w:tabs>
        <w:spacing w:before="24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254E28">
        <w:rPr>
          <w:rFonts w:ascii="Arial" w:hAnsi="Arial" w:cs="Arial"/>
          <w:b/>
        </w:rPr>
        <w:t xml:space="preserve">Проблемы </w:t>
      </w:r>
      <w:r w:rsidR="00DF3C1C" w:rsidRPr="00254E28">
        <w:rPr>
          <w:rFonts w:ascii="Arial" w:hAnsi="Arial" w:cs="Arial"/>
          <w:b/>
        </w:rPr>
        <w:t>целевых групп</w:t>
      </w:r>
      <w:r w:rsidRPr="00254E28">
        <w:rPr>
          <w:rFonts w:ascii="Arial" w:hAnsi="Arial" w:cs="Arial"/>
          <w:b/>
        </w:rPr>
        <w:t xml:space="preserve">, на решение которых направлена Практика; </w:t>
      </w:r>
      <w:r w:rsidR="00DF3C1C" w:rsidRPr="00254E28">
        <w:rPr>
          <w:rFonts w:ascii="Arial" w:hAnsi="Arial" w:cs="Arial"/>
          <w:b/>
        </w:rPr>
        <w:t>социальные результаты</w:t>
      </w:r>
      <w:r w:rsidRPr="00254E28">
        <w:rPr>
          <w:rFonts w:ascii="Arial" w:hAnsi="Arial" w:cs="Arial"/>
          <w:b/>
        </w:rPr>
        <w:t xml:space="preserve"> применения Практики для целевых групп</w:t>
      </w:r>
    </w:p>
    <w:p w:rsidR="00E7145B" w:rsidRPr="00E7145B" w:rsidRDefault="00E7145B" w:rsidP="0024544B">
      <w:pPr>
        <w:autoSpaceDE w:val="0"/>
        <w:autoSpaceDN w:val="0"/>
        <w:jc w:val="both"/>
        <w:rPr>
          <w:b/>
          <w:color w:val="auto"/>
          <w:szCs w:val="22"/>
        </w:rPr>
      </w:pPr>
      <w:r w:rsidRPr="00E7145B">
        <w:rPr>
          <w:b/>
          <w:color w:val="auto"/>
          <w:szCs w:val="22"/>
        </w:rPr>
        <w:t>3.5.1. Целевые группы (</w:t>
      </w:r>
      <w:proofErr w:type="spellStart"/>
      <w:r w:rsidRPr="00E7145B">
        <w:rPr>
          <w:b/>
          <w:color w:val="auto"/>
          <w:szCs w:val="22"/>
        </w:rPr>
        <w:t>благополучатели</w:t>
      </w:r>
      <w:proofErr w:type="spellEnd"/>
      <w:r w:rsidRPr="00E7145B">
        <w:rPr>
          <w:b/>
          <w:color w:val="auto"/>
          <w:szCs w:val="22"/>
        </w:rPr>
        <w:t>) Практики</w:t>
      </w:r>
    </w:p>
    <w:p w:rsidR="00E7145B" w:rsidRPr="004110EF" w:rsidRDefault="00E7145B" w:rsidP="009B2B18">
      <w:pPr>
        <w:autoSpaceDE w:val="0"/>
        <w:autoSpaceDN w:val="0"/>
        <w:spacing w:after="240"/>
        <w:jc w:val="both"/>
        <w:rPr>
          <w:i/>
          <w:color w:val="auto"/>
          <w:szCs w:val="22"/>
        </w:rPr>
      </w:pPr>
      <w:r w:rsidRPr="007A0F4D">
        <w:rPr>
          <w:i/>
          <w:szCs w:val="22"/>
        </w:rPr>
        <w:t xml:space="preserve">Укажите, на какие именно группы </w:t>
      </w:r>
      <w:proofErr w:type="spellStart"/>
      <w:r w:rsidRPr="007A0F4D">
        <w:rPr>
          <w:i/>
          <w:szCs w:val="22"/>
        </w:rPr>
        <w:t>благополучателей</w:t>
      </w:r>
      <w:proofErr w:type="spellEnd"/>
      <w:r w:rsidRPr="007A0F4D">
        <w:rPr>
          <w:i/>
          <w:szCs w:val="22"/>
        </w:rPr>
        <w:t xml:space="preserve"> преимущественно </w:t>
      </w:r>
      <w:r>
        <w:rPr>
          <w:i/>
          <w:szCs w:val="22"/>
        </w:rPr>
        <w:t xml:space="preserve">направлена ваша Практика – </w:t>
      </w:r>
      <w:r w:rsidRPr="004110EF">
        <w:rPr>
          <w:i/>
          <w:color w:val="auto"/>
          <w:szCs w:val="22"/>
        </w:rPr>
        <w:t>выберите</w:t>
      </w:r>
      <w:r>
        <w:rPr>
          <w:i/>
          <w:color w:val="auto"/>
          <w:szCs w:val="22"/>
        </w:rPr>
        <w:t xml:space="preserve"> </w:t>
      </w:r>
      <w:r w:rsidRPr="004110EF">
        <w:rPr>
          <w:i/>
          <w:color w:val="auto"/>
          <w:szCs w:val="22"/>
        </w:rPr>
        <w:t xml:space="preserve">из предложенного списка или </w:t>
      </w:r>
      <w:r>
        <w:rPr>
          <w:i/>
          <w:color w:val="auto"/>
          <w:szCs w:val="22"/>
        </w:rPr>
        <w:t xml:space="preserve">укажите </w:t>
      </w:r>
      <w:r w:rsidRPr="004110EF">
        <w:rPr>
          <w:i/>
          <w:color w:val="auto"/>
          <w:szCs w:val="22"/>
        </w:rPr>
        <w:t>свой вариант (</w:t>
      </w:r>
      <w:r w:rsidRPr="0063353D">
        <w:rPr>
          <w:i/>
          <w:color w:val="auto"/>
          <w:szCs w:val="22"/>
        </w:rPr>
        <w:t xml:space="preserve">всего – </w:t>
      </w:r>
      <w:r w:rsidRPr="0063353D">
        <w:rPr>
          <w:b/>
          <w:i/>
          <w:color w:val="auto"/>
          <w:szCs w:val="22"/>
        </w:rPr>
        <w:t xml:space="preserve">не более </w:t>
      </w:r>
      <w:r w:rsidRPr="00B47ED1">
        <w:rPr>
          <w:b/>
          <w:i/>
          <w:color w:val="auto"/>
          <w:szCs w:val="22"/>
        </w:rPr>
        <w:t xml:space="preserve">трёх </w:t>
      </w:r>
      <w:r w:rsidRPr="00B47ED1">
        <w:rPr>
          <w:i/>
          <w:color w:val="auto"/>
          <w:szCs w:val="22"/>
        </w:rPr>
        <w:t>групп).</w:t>
      </w:r>
    </w:p>
    <w:tbl>
      <w:tblPr>
        <w:tblStyle w:val="af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7145B" w:rsidRPr="006C3E2C" w:rsidTr="00E7145B">
        <w:tc>
          <w:tcPr>
            <w:tcW w:w="10631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:rsidR="00E7145B" w:rsidRPr="006C3E2C" w:rsidRDefault="00E7145B" w:rsidP="00E7145B">
            <w:pPr>
              <w:pStyle w:val="11"/>
              <w:tabs>
                <w:tab w:val="left" w:pos="709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C3E2C">
              <w:rPr>
                <w:rFonts w:ascii="Arial" w:hAnsi="Arial" w:cs="Arial"/>
                <w:b/>
                <w:szCs w:val="24"/>
              </w:rPr>
              <w:t>Замещающие семьи</w:t>
            </w:r>
            <w:r w:rsidRPr="006C3E2C">
              <w:rPr>
                <w:rFonts w:ascii="Arial" w:hAnsi="Arial" w:cs="Arial"/>
                <w:szCs w:val="24"/>
              </w:rPr>
              <w:t xml:space="preserve"> – семьи, принявшие на воспитание детей-сирот и/ или детей, оставшихся без попечения родителей (в том числе «социальных сирот») и/или детей, попавших в трудную жизненную ситуацию, по любой форме семейного устройства (в том числе усыновление, опека, попечительство, приемная семья, патронат), а также семьи, осуществляющие временную реабилитацию детей (например, в форме семейно-воспитательной группы);</w:t>
            </w:r>
            <w:proofErr w:type="gramEnd"/>
          </w:p>
          <w:p w:rsidR="00E7145B" w:rsidRPr="006C3E2C" w:rsidRDefault="00E7145B" w:rsidP="00E7145B">
            <w:pPr>
              <w:pStyle w:val="11"/>
              <w:tabs>
                <w:tab w:val="left" w:pos="709"/>
              </w:tabs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6C3E2C">
              <w:rPr>
                <w:rFonts w:ascii="Arial" w:hAnsi="Arial" w:cs="Arial"/>
                <w:szCs w:val="24"/>
              </w:rPr>
              <w:t>«</w:t>
            </w:r>
            <w:r w:rsidRPr="006C3E2C">
              <w:rPr>
                <w:rFonts w:ascii="Arial" w:hAnsi="Arial" w:cs="Arial"/>
                <w:b/>
                <w:szCs w:val="24"/>
              </w:rPr>
              <w:t>Выпускники</w:t>
            </w:r>
            <w:r w:rsidRPr="006C3E2C">
              <w:rPr>
                <w:rFonts w:ascii="Arial" w:hAnsi="Arial" w:cs="Arial"/>
                <w:szCs w:val="24"/>
              </w:rPr>
              <w:t>» (дети в возрасте от 18 до 23 лет) – выпускники детских учреждений; дети, в отношении которых прекращена опека (попечительство) в замещающей семье.</w:t>
            </w:r>
          </w:p>
          <w:p w:rsidR="00E7145B" w:rsidRPr="006C3E2C" w:rsidRDefault="00E7145B" w:rsidP="00E7145B">
            <w:pPr>
              <w:pStyle w:val="11"/>
              <w:tabs>
                <w:tab w:val="left" w:pos="709"/>
              </w:tabs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6C3E2C">
              <w:rPr>
                <w:rFonts w:ascii="Arial" w:hAnsi="Arial" w:cs="Arial"/>
                <w:b/>
                <w:szCs w:val="24"/>
              </w:rPr>
              <w:t>Дети с ОВЗ</w:t>
            </w:r>
            <w:r w:rsidRPr="006C3E2C">
              <w:rPr>
                <w:rFonts w:ascii="Arial" w:hAnsi="Arial" w:cs="Arial"/>
                <w:szCs w:val="24"/>
              </w:rPr>
              <w:t xml:space="preserve"> – дети с ограниченными возможностями здоровья;</w:t>
            </w:r>
          </w:p>
          <w:p w:rsidR="00E7145B" w:rsidRPr="006C3E2C" w:rsidRDefault="00E7145B" w:rsidP="00E7145B">
            <w:pPr>
              <w:pStyle w:val="11"/>
              <w:tabs>
                <w:tab w:val="left" w:pos="709"/>
              </w:tabs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6C3E2C">
              <w:rPr>
                <w:rFonts w:ascii="Arial" w:hAnsi="Arial" w:cs="Arial"/>
                <w:b/>
                <w:szCs w:val="24"/>
              </w:rPr>
              <w:t>Подростки</w:t>
            </w:r>
            <w:r w:rsidRPr="006C3E2C">
              <w:rPr>
                <w:rFonts w:ascii="Arial" w:hAnsi="Arial" w:cs="Arial"/>
                <w:szCs w:val="24"/>
              </w:rPr>
              <w:t xml:space="preserve"> – дети в возрасте 11-17 лет;</w:t>
            </w:r>
          </w:p>
          <w:p w:rsidR="00E7145B" w:rsidRPr="006C3E2C" w:rsidRDefault="00E7145B" w:rsidP="00BF4075">
            <w:pPr>
              <w:spacing w:after="200"/>
            </w:pPr>
            <w:proofErr w:type="spellStart"/>
            <w:r w:rsidRPr="006C3E2C">
              <w:rPr>
                <w:b/>
                <w:color w:val="auto"/>
                <w:szCs w:val="24"/>
              </w:rPr>
              <w:t>Сиблинги</w:t>
            </w:r>
            <w:proofErr w:type="spellEnd"/>
            <w:r w:rsidRPr="006C3E2C">
              <w:rPr>
                <w:color w:val="auto"/>
                <w:szCs w:val="24"/>
              </w:rPr>
              <w:t xml:space="preserve"> (или сибсы) – дети </w:t>
            </w:r>
            <w:r w:rsidRPr="006C3E2C">
              <w:rPr>
                <w:szCs w:val="24"/>
              </w:rPr>
              <w:t>одних родителей (родные братья и сёстры).</w:t>
            </w:r>
          </w:p>
        </w:tc>
      </w:tr>
    </w:tbl>
    <w:p w:rsidR="00E7145B" w:rsidRDefault="00E7145B" w:rsidP="00E7145B">
      <w:pPr>
        <w:autoSpaceDE w:val="0"/>
        <w:autoSpaceDN w:val="0"/>
        <w:spacing w:before="240"/>
        <w:jc w:val="both"/>
        <w:rPr>
          <w:i/>
          <w:color w:val="auto"/>
          <w:szCs w:val="22"/>
        </w:rPr>
      </w:pPr>
      <w:r w:rsidRPr="00E7145B">
        <w:rPr>
          <w:b/>
          <w:i/>
          <w:color w:val="auto"/>
          <w:szCs w:val="22"/>
        </w:rPr>
        <w:t>!</w:t>
      </w:r>
      <w:r>
        <w:rPr>
          <w:i/>
          <w:color w:val="auto"/>
          <w:szCs w:val="22"/>
        </w:rPr>
        <w:t xml:space="preserve"> </w:t>
      </w:r>
      <w:r w:rsidRPr="004110EF">
        <w:rPr>
          <w:i/>
          <w:color w:val="auto"/>
          <w:szCs w:val="22"/>
        </w:rPr>
        <w:t xml:space="preserve">Целевые группы «кризисные кровные семьи с детьми» и «замещающие семьи с детьми» имеют подпункты-уточнения. Если ваша Практика работает преимущественно с </w:t>
      </w:r>
      <w:r>
        <w:rPr>
          <w:i/>
          <w:color w:val="auto"/>
          <w:szCs w:val="22"/>
        </w:rPr>
        <w:t xml:space="preserve">узкими </w:t>
      </w:r>
      <w:r w:rsidRPr="004110EF">
        <w:rPr>
          <w:i/>
          <w:color w:val="auto"/>
          <w:szCs w:val="22"/>
        </w:rPr>
        <w:t>категориями –</w:t>
      </w:r>
      <w:r>
        <w:rPr>
          <w:i/>
          <w:color w:val="auto"/>
          <w:szCs w:val="22"/>
        </w:rPr>
        <w:t xml:space="preserve"> </w:t>
      </w:r>
      <w:r w:rsidRPr="004110EF">
        <w:rPr>
          <w:i/>
          <w:color w:val="auto"/>
          <w:szCs w:val="22"/>
        </w:rPr>
        <w:t>укажите эти группы отдельно.</w:t>
      </w:r>
    </w:p>
    <w:p w:rsidR="00E7145B" w:rsidRDefault="00E7145B" w:rsidP="0024544B">
      <w:pPr>
        <w:autoSpaceDE w:val="0"/>
        <w:autoSpaceDN w:val="0"/>
        <w:jc w:val="both"/>
        <w:rPr>
          <w:i/>
          <w:color w:val="auto"/>
          <w:szCs w:val="22"/>
        </w:rPr>
      </w:pPr>
    </w:p>
    <w:p w:rsidR="00E7145B" w:rsidRPr="00E7145B" w:rsidRDefault="00E7145B" w:rsidP="0024544B">
      <w:pPr>
        <w:autoSpaceDE w:val="0"/>
        <w:autoSpaceDN w:val="0"/>
        <w:jc w:val="both"/>
        <w:rPr>
          <w:b/>
          <w:color w:val="auto"/>
          <w:szCs w:val="22"/>
        </w:rPr>
      </w:pPr>
      <w:r w:rsidRPr="00E7145B">
        <w:rPr>
          <w:b/>
          <w:color w:val="auto"/>
          <w:szCs w:val="22"/>
        </w:rPr>
        <w:t xml:space="preserve">3.5.2. Основные проблемы </w:t>
      </w:r>
      <w:proofErr w:type="spellStart"/>
      <w:r w:rsidRPr="00E7145B">
        <w:rPr>
          <w:b/>
          <w:color w:val="auto"/>
          <w:szCs w:val="22"/>
        </w:rPr>
        <w:t>благополучателей</w:t>
      </w:r>
      <w:proofErr w:type="spellEnd"/>
      <w:r w:rsidRPr="00E7145B">
        <w:rPr>
          <w:b/>
          <w:color w:val="auto"/>
          <w:szCs w:val="22"/>
        </w:rPr>
        <w:t xml:space="preserve"> и социальные результаты применения практики</w:t>
      </w:r>
    </w:p>
    <w:p w:rsidR="0024544B" w:rsidRPr="006C3E2C" w:rsidRDefault="0024544B" w:rsidP="009B2B18">
      <w:pPr>
        <w:autoSpaceDE w:val="0"/>
        <w:autoSpaceDN w:val="0"/>
        <w:spacing w:before="240"/>
        <w:jc w:val="both"/>
        <w:rPr>
          <w:i/>
          <w:color w:val="auto"/>
          <w:szCs w:val="22"/>
        </w:rPr>
      </w:pPr>
      <w:r w:rsidRPr="006C3E2C">
        <w:rPr>
          <w:b/>
          <w:i/>
          <w:color w:val="auto"/>
          <w:szCs w:val="22"/>
        </w:rPr>
        <w:t>Социальные результаты</w:t>
      </w:r>
      <w:r w:rsidRPr="006C3E2C">
        <w:rPr>
          <w:i/>
          <w:color w:val="auto"/>
          <w:szCs w:val="22"/>
        </w:rPr>
        <w:t xml:space="preserve"> – это те позитивные изменения в жизни </w:t>
      </w:r>
      <w:proofErr w:type="spellStart"/>
      <w:r w:rsidRPr="006C3E2C">
        <w:rPr>
          <w:i/>
          <w:color w:val="auto"/>
          <w:szCs w:val="22"/>
        </w:rPr>
        <w:t>благополучателей</w:t>
      </w:r>
      <w:proofErr w:type="spellEnd"/>
      <w:r w:rsidRPr="006C3E2C">
        <w:rPr>
          <w:i/>
          <w:color w:val="auto"/>
          <w:szCs w:val="22"/>
        </w:rPr>
        <w:t xml:space="preserve">, которые происходят благодаря применению Практики. </w:t>
      </w:r>
    </w:p>
    <w:p w:rsidR="006C3E2C" w:rsidRDefault="006C3E2C" w:rsidP="0024544B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4114"/>
      </w:tblGrid>
      <w:tr w:rsidR="004C1D25" w:rsidRPr="0079686E" w:rsidTr="009B2B18">
        <w:trPr>
          <w:cantSplit/>
          <w:trHeight w:val="8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25" w:rsidRPr="004110EF" w:rsidRDefault="004C1D25" w:rsidP="00F555AF">
            <w:pPr>
              <w:autoSpaceDE w:val="0"/>
              <w:autoSpaceDN w:val="0"/>
              <w:jc w:val="center"/>
              <w:rPr>
                <w:szCs w:val="22"/>
              </w:rPr>
            </w:pPr>
            <w:r w:rsidRPr="004110EF">
              <w:rPr>
                <w:szCs w:val="22"/>
              </w:rPr>
              <w:lastRenderedPageBreak/>
              <w:t xml:space="preserve">№ </w:t>
            </w:r>
            <w:proofErr w:type="gramStart"/>
            <w:r w:rsidRPr="004110EF">
              <w:rPr>
                <w:szCs w:val="22"/>
              </w:rPr>
              <w:t>п</w:t>
            </w:r>
            <w:proofErr w:type="gramEnd"/>
            <w:r w:rsidRPr="004110EF">
              <w:rPr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25" w:rsidRPr="004110EF" w:rsidRDefault="004C1D25" w:rsidP="00F555AF">
            <w:pPr>
              <w:autoSpaceDE w:val="0"/>
              <w:autoSpaceDN w:val="0"/>
              <w:jc w:val="center"/>
              <w:rPr>
                <w:szCs w:val="22"/>
              </w:rPr>
            </w:pPr>
            <w:r w:rsidRPr="004110EF">
              <w:rPr>
                <w:szCs w:val="22"/>
              </w:rPr>
              <w:t>Целевая группа</w:t>
            </w:r>
            <w:r w:rsidR="008E4334" w:rsidRPr="004110EF">
              <w:rPr>
                <w:szCs w:val="22"/>
              </w:rPr>
              <w:t xml:space="preserve"> (</w:t>
            </w:r>
            <w:proofErr w:type="spellStart"/>
            <w:r w:rsidR="008E4334" w:rsidRPr="004110EF">
              <w:rPr>
                <w:szCs w:val="22"/>
              </w:rPr>
              <w:t>благополучатели</w:t>
            </w:r>
            <w:proofErr w:type="spellEnd"/>
            <w:r w:rsidR="008E4334" w:rsidRPr="004110EF">
              <w:rPr>
                <w:szCs w:val="22"/>
              </w:rPr>
              <w:t>)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25" w:rsidRPr="004110EF" w:rsidRDefault="004C1D25" w:rsidP="00F555AF">
            <w:pPr>
              <w:autoSpaceDE w:val="0"/>
              <w:autoSpaceDN w:val="0"/>
              <w:jc w:val="center"/>
              <w:rPr>
                <w:szCs w:val="22"/>
              </w:rPr>
            </w:pPr>
            <w:r w:rsidRPr="004110EF">
              <w:rPr>
                <w:szCs w:val="22"/>
              </w:rPr>
              <w:t>Основные проблемы целевой группы, на решение которых направлена Практика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25" w:rsidRPr="004110EF" w:rsidRDefault="00DF3C1C" w:rsidP="00F555AF">
            <w:pPr>
              <w:autoSpaceDE w:val="0"/>
              <w:autoSpaceDN w:val="0"/>
              <w:jc w:val="center"/>
              <w:rPr>
                <w:szCs w:val="22"/>
              </w:rPr>
            </w:pPr>
            <w:r w:rsidRPr="004110EF">
              <w:rPr>
                <w:szCs w:val="22"/>
              </w:rPr>
              <w:t xml:space="preserve">Социальные </w:t>
            </w:r>
            <w:r w:rsidR="004C1D25" w:rsidRPr="004110EF">
              <w:rPr>
                <w:szCs w:val="22"/>
              </w:rPr>
              <w:t>результаты применения Практики для целевых групп</w:t>
            </w:r>
          </w:p>
        </w:tc>
      </w:tr>
      <w:tr w:rsidR="00F878EA" w:rsidRPr="0079686E" w:rsidTr="009B2B18">
        <w:trPr>
          <w:cantSplit/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A" w:rsidRPr="0024544B" w:rsidRDefault="00F878EA">
            <w:pPr>
              <w:autoSpaceDE w:val="0"/>
              <w:autoSpaceDN w:val="0"/>
              <w:rPr>
                <w:i/>
                <w:color w:val="8EAADB" w:themeColor="accent5" w:themeTint="99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B" w:rsidRPr="009B2B18" w:rsidRDefault="00E7145B" w:rsidP="00E7145B">
            <w:pPr>
              <w:autoSpaceDE w:val="0"/>
              <w:autoSpaceDN w:val="0"/>
              <w:spacing w:before="120"/>
              <w:rPr>
                <w:i/>
                <w:color w:val="auto"/>
                <w:sz w:val="21"/>
                <w:szCs w:val="21"/>
              </w:rPr>
            </w:pPr>
            <w:r w:rsidRPr="009B2B18">
              <w:rPr>
                <w:i/>
                <w:color w:val="auto"/>
                <w:sz w:val="21"/>
                <w:szCs w:val="21"/>
              </w:rPr>
              <w:t>Целевые группы, указанные в п.3.5.1.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8" w:rsidRPr="009B2B18" w:rsidRDefault="00C66ABF" w:rsidP="00E7145B">
            <w:pPr>
              <w:autoSpaceDE w:val="0"/>
              <w:autoSpaceDN w:val="0"/>
              <w:spacing w:before="120"/>
              <w:rPr>
                <w:i/>
                <w:color w:val="auto"/>
                <w:sz w:val="21"/>
                <w:szCs w:val="21"/>
              </w:rPr>
            </w:pPr>
            <w:r w:rsidRPr="009B2B18">
              <w:rPr>
                <w:i/>
                <w:color w:val="auto"/>
                <w:sz w:val="21"/>
                <w:szCs w:val="21"/>
              </w:rPr>
              <w:t xml:space="preserve">У целевой группы может быть несколько ключевых проблем. </w:t>
            </w:r>
            <w:r w:rsidR="00E7145B" w:rsidRPr="009B2B18">
              <w:rPr>
                <w:i/>
                <w:color w:val="auto"/>
                <w:sz w:val="21"/>
                <w:szCs w:val="21"/>
              </w:rPr>
              <w:t xml:space="preserve">Однако не </w:t>
            </w:r>
            <w:r w:rsidR="002A5B36" w:rsidRPr="009B2B18">
              <w:rPr>
                <w:i/>
                <w:color w:val="auto"/>
                <w:sz w:val="21"/>
                <w:szCs w:val="21"/>
              </w:rPr>
              <w:t xml:space="preserve">перечисляйте все возможные проблемы, а только те из них, которые </w:t>
            </w:r>
            <w:r w:rsidR="006B516F" w:rsidRPr="009B2B18">
              <w:rPr>
                <w:i/>
                <w:color w:val="auto"/>
                <w:sz w:val="21"/>
                <w:szCs w:val="21"/>
              </w:rPr>
              <w:t>помогает</w:t>
            </w:r>
            <w:r w:rsidR="002A5B36" w:rsidRPr="009B2B18">
              <w:rPr>
                <w:i/>
                <w:color w:val="auto"/>
                <w:sz w:val="21"/>
                <w:szCs w:val="21"/>
              </w:rPr>
              <w:t xml:space="preserve"> решить ваша Практика</w:t>
            </w:r>
            <w:r w:rsidR="003E65F8" w:rsidRPr="009B2B18">
              <w:rPr>
                <w:i/>
                <w:color w:val="auto"/>
                <w:sz w:val="21"/>
                <w:szCs w:val="21"/>
              </w:rPr>
              <w:t xml:space="preserve">. </w:t>
            </w:r>
            <w:r w:rsidRPr="009B2B18">
              <w:rPr>
                <w:i/>
                <w:color w:val="auto"/>
                <w:sz w:val="21"/>
                <w:szCs w:val="21"/>
              </w:rPr>
              <w:t xml:space="preserve">Проблема не должна быть слишком узкая или, наоборот, слишком глобальная. Обязательно гармонизируйте формулировку проблемы и формулировку результата.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52" w:rsidRPr="009B2B18" w:rsidRDefault="00AE3452" w:rsidP="0024544B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9B2B18">
              <w:rPr>
                <w:rFonts w:ascii="Arial" w:hAnsi="Arial" w:cs="Arial"/>
                <w:i/>
                <w:sz w:val="21"/>
                <w:szCs w:val="21"/>
              </w:rPr>
              <w:t xml:space="preserve">Укажите конкретные позитивные изменения, </w:t>
            </w:r>
            <w:r w:rsidR="002B0141" w:rsidRPr="009B2B18">
              <w:rPr>
                <w:rFonts w:ascii="Arial" w:hAnsi="Arial" w:cs="Arial"/>
                <w:i/>
                <w:sz w:val="21"/>
                <w:szCs w:val="21"/>
              </w:rPr>
              <w:t xml:space="preserve">прямо указывающие на решение обозначенной проблематики и </w:t>
            </w:r>
            <w:r w:rsidRPr="009B2B18">
              <w:rPr>
                <w:rFonts w:ascii="Arial" w:hAnsi="Arial" w:cs="Arial"/>
                <w:i/>
                <w:sz w:val="21"/>
                <w:szCs w:val="21"/>
              </w:rPr>
              <w:t xml:space="preserve">которые происходят в жизни </w:t>
            </w:r>
            <w:proofErr w:type="spellStart"/>
            <w:r w:rsidRPr="009B2B18">
              <w:rPr>
                <w:rFonts w:ascii="Arial" w:hAnsi="Arial" w:cs="Arial"/>
                <w:i/>
                <w:sz w:val="21"/>
                <w:szCs w:val="21"/>
              </w:rPr>
              <w:t>благополучателей</w:t>
            </w:r>
            <w:proofErr w:type="spellEnd"/>
            <w:r w:rsidRPr="009B2B18">
              <w:rPr>
                <w:rFonts w:ascii="Arial" w:hAnsi="Arial" w:cs="Arial"/>
                <w:i/>
                <w:sz w:val="21"/>
                <w:szCs w:val="21"/>
              </w:rPr>
              <w:t xml:space="preserve"> благодаря вашей Практике</w:t>
            </w:r>
            <w:r w:rsidR="00C66ABF" w:rsidRPr="009B2B18">
              <w:rPr>
                <w:rFonts w:ascii="Arial" w:hAnsi="Arial" w:cs="Arial"/>
                <w:i/>
                <w:sz w:val="21"/>
                <w:szCs w:val="21"/>
              </w:rPr>
              <w:t xml:space="preserve"> (индивидуальные социальные результаты)</w:t>
            </w:r>
            <w:r w:rsidRPr="009B2B18">
              <w:rPr>
                <w:rFonts w:ascii="Arial" w:hAnsi="Arial" w:cs="Arial"/>
                <w:i/>
                <w:sz w:val="21"/>
                <w:szCs w:val="21"/>
              </w:rPr>
              <w:t xml:space="preserve">. </w:t>
            </w:r>
          </w:p>
          <w:p w:rsidR="00594CD6" w:rsidRPr="009B2B18" w:rsidRDefault="00C66ABF" w:rsidP="00AE3452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9B2B18">
              <w:rPr>
                <w:rFonts w:ascii="Arial" w:hAnsi="Arial" w:cs="Arial"/>
                <w:i/>
                <w:sz w:val="21"/>
                <w:szCs w:val="21"/>
              </w:rPr>
              <w:t>Дополнительно</w:t>
            </w:r>
            <w:r w:rsidR="00AE3452" w:rsidRPr="009B2B18">
              <w:rPr>
                <w:rFonts w:ascii="Arial" w:hAnsi="Arial" w:cs="Arial"/>
                <w:i/>
                <w:sz w:val="21"/>
                <w:szCs w:val="21"/>
              </w:rPr>
              <w:t>, отметьте те социальные результаты Фонда, на достижение которых работает ваша Практика</w:t>
            </w:r>
            <w:r w:rsidR="0024544B" w:rsidRPr="009B2B18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9B2B18">
              <w:rPr>
                <w:rFonts w:ascii="Arial" w:hAnsi="Arial" w:cs="Arial"/>
                <w:i/>
                <w:sz w:val="21"/>
                <w:szCs w:val="21"/>
              </w:rPr>
              <w:t xml:space="preserve"> У вас может быть несколько социальных результатов в рамках решения одной проблемы. </w:t>
            </w:r>
          </w:p>
        </w:tc>
      </w:tr>
      <w:tr w:rsidR="00DD181C" w:rsidRPr="0079686E" w:rsidTr="009B2B18">
        <w:trPr>
          <w:cantSplit/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1C" w:rsidRPr="0024544B" w:rsidRDefault="009B2B18">
            <w:pPr>
              <w:autoSpaceDE w:val="0"/>
              <w:autoSpaceDN w:val="0"/>
              <w:rPr>
                <w:i/>
                <w:color w:val="8EAADB" w:themeColor="accent5" w:themeTint="99"/>
                <w:szCs w:val="22"/>
              </w:rPr>
            </w:pPr>
            <w:r w:rsidRPr="0024544B">
              <w:rPr>
                <w:i/>
                <w:color w:val="8EAADB" w:themeColor="accent5" w:themeTint="99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1C" w:rsidRPr="003E65F8" w:rsidRDefault="00DD181C" w:rsidP="003E65F8">
            <w:pPr>
              <w:pStyle w:val="10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</w:rPr>
            </w:pPr>
            <w:r w:rsidRPr="003E65F8">
              <w:rPr>
                <w:rFonts w:ascii="Arial" w:hAnsi="Arial" w:cs="Arial"/>
                <w:b/>
                <w:i/>
              </w:rPr>
              <w:t>Пример.</w:t>
            </w:r>
          </w:p>
          <w:p w:rsidR="00DD181C" w:rsidRPr="007A0F4D" w:rsidRDefault="00DD181C" w:rsidP="003E65F8">
            <w:pPr>
              <w:autoSpaceDE w:val="0"/>
              <w:autoSpaceDN w:val="0"/>
              <w:rPr>
                <w:i/>
                <w:szCs w:val="22"/>
              </w:rPr>
            </w:pPr>
            <w:r w:rsidRPr="003E65F8">
              <w:rPr>
                <w:i/>
                <w:color w:val="1F4E79" w:themeColor="accent1" w:themeShade="80"/>
                <w:szCs w:val="22"/>
              </w:rPr>
              <w:t>Подростки (дети-сироты и дети, оставшиеся без попечения родителей, воспитываемые в детских учреждениях)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1C" w:rsidRPr="00594CD6" w:rsidRDefault="00DD181C" w:rsidP="00DD45B4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594CD6">
              <w:rPr>
                <w:i/>
                <w:color w:val="1F4E79" w:themeColor="accent1" w:themeShade="80"/>
                <w:szCs w:val="22"/>
              </w:rPr>
              <w:t>Отсутствие легализованного и сопровождаемого специалистами контакта с родителями</w:t>
            </w:r>
            <w:r>
              <w:rPr>
                <w:i/>
                <w:color w:val="1F4E79" w:themeColor="accent1" w:themeShade="80"/>
                <w:szCs w:val="22"/>
              </w:rPr>
              <w:t xml:space="preserve"> </w:t>
            </w:r>
            <w:r w:rsidRPr="00594CD6">
              <w:rPr>
                <w:i/>
                <w:color w:val="1F4E79" w:themeColor="accent1" w:themeShade="80"/>
                <w:szCs w:val="22"/>
              </w:rPr>
              <w:t>/ кровными родственниками.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1C" w:rsidRPr="00C05E12" w:rsidRDefault="00DD181C" w:rsidP="00594CD6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C05E12">
              <w:rPr>
                <w:i/>
                <w:color w:val="1F4E79" w:themeColor="accent1" w:themeShade="80"/>
                <w:szCs w:val="22"/>
              </w:rPr>
              <w:t xml:space="preserve">Улучшение психологического состояния ребенка (снижение уровня тревожности и пр.) </w:t>
            </w:r>
            <w:r w:rsidRPr="00C05E12">
              <w:rPr>
                <w:i/>
                <w:color w:val="auto"/>
                <w:szCs w:val="22"/>
              </w:rPr>
              <w:t xml:space="preserve">(свой результат)  </w:t>
            </w:r>
          </w:p>
        </w:tc>
      </w:tr>
      <w:tr w:rsidR="00DD181C" w:rsidRPr="0079686E" w:rsidTr="009B2B18">
        <w:trPr>
          <w:cantSplit/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1C" w:rsidRPr="0024544B" w:rsidRDefault="00DD181C">
            <w:pPr>
              <w:autoSpaceDE w:val="0"/>
              <w:autoSpaceDN w:val="0"/>
              <w:rPr>
                <w:i/>
                <w:color w:val="8EAADB" w:themeColor="accent5" w:themeTint="99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1C" w:rsidRPr="003E65F8" w:rsidRDefault="00DD181C" w:rsidP="003E65F8">
            <w:pPr>
              <w:pStyle w:val="10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1C" w:rsidRPr="00594CD6" w:rsidRDefault="00DD181C" w:rsidP="00DD45B4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1C" w:rsidRPr="00C05E12" w:rsidRDefault="00DD181C" w:rsidP="0016556D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C05E12">
              <w:rPr>
                <w:i/>
                <w:color w:val="1F4E79" w:themeColor="accent1" w:themeShade="80"/>
                <w:szCs w:val="22"/>
              </w:rPr>
              <w:t xml:space="preserve">Увеличение числа детей, возвращенных в кровные семьи </w:t>
            </w:r>
            <w:r w:rsidRPr="00C05E12">
              <w:rPr>
                <w:i/>
                <w:color w:val="auto"/>
                <w:szCs w:val="22"/>
              </w:rPr>
              <w:t>(результат Фонда)</w:t>
            </w:r>
          </w:p>
        </w:tc>
      </w:tr>
      <w:tr w:rsidR="00DD181C" w:rsidRPr="0079686E" w:rsidTr="009B2B18">
        <w:trPr>
          <w:cantSplit/>
          <w:trHeight w:val="9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1C" w:rsidRPr="0024544B" w:rsidRDefault="00DD181C">
            <w:pPr>
              <w:autoSpaceDE w:val="0"/>
              <w:autoSpaceDN w:val="0"/>
              <w:rPr>
                <w:i/>
                <w:color w:val="8EAADB" w:themeColor="accent5" w:themeTint="99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81C" w:rsidRPr="003E65F8" w:rsidRDefault="00DD181C" w:rsidP="003E65F8">
            <w:pPr>
              <w:pStyle w:val="10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C" w:rsidRPr="00594CD6" w:rsidRDefault="00DD181C" w:rsidP="003E65F8">
            <w:pPr>
              <w:rPr>
                <w:b/>
                <w:i/>
                <w:color w:val="auto"/>
                <w:szCs w:val="22"/>
              </w:rPr>
            </w:pPr>
            <w:r w:rsidRPr="00594CD6">
              <w:rPr>
                <w:i/>
                <w:color w:val="1F4E79" w:themeColor="accent1" w:themeShade="80"/>
                <w:szCs w:val="22"/>
              </w:rPr>
              <w:t>Психологич</w:t>
            </w:r>
            <w:r>
              <w:rPr>
                <w:i/>
                <w:color w:val="1F4E79" w:themeColor="accent1" w:themeShade="80"/>
                <w:szCs w:val="22"/>
              </w:rPr>
              <w:t>еские</w:t>
            </w:r>
            <w:r w:rsidRPr="00594CD6">
              <w:rPr>
                <w:i/>
                <w:color w:val="1F4E79" w:themeColor="accent1" w:themeShade="80"/>
                <w:szCs w:val="22"/>
              </w:rPr>
              <w:t xml:space="preserve"> травм</w:t>
            </w:r>
            <w:r>
              <w:rPr>
                <w:i/>
                <w:color w:val="1F4E79" w:themeColor="accent1" w:themeShade="80"/>
                <w:szCs w:val="22"/>
              </w:rPr>
              <w:t>ы, связанные</w:t>
            </w:r>
            <w:r w:rsidRPr="00594CD6">
              <w:rPr>
                <w:i/>
                <w:color w:val="1F4E79" w:themeColor="accent1" w:themeShade="80"/>
                <w:szCs w:val="22"/>
              </w:rPr>
              <w:t xml:space="preserve"> с потерей </w:t>
            </w:r>
            <w:r>
              <w:rPr>
                <w:i/>
                <w:color w:val="1F4E79" w:themeColor="accent1" w:themeShade="80"/>
                <w:szCs w:val="22"/>
              </w:rPr>
              <w:t xml:space="preserve">кровной </w:t>
            </w:r>
            <w:r w:rsidRPr="00594CD6">
              <w:rPr>
                <w:i/>
                <w:color w:val="1F4E79" w:themeColor="accent1" w:themeShade="80"/>
                <w:szCs w:val="22"/>
              </w:rPr>
              <w:t>семьи.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DD181C" w:rsidRPr="00C05E12" w:rsidRDefault="00DD181C" w:rsidP="00594CD6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C05E12">
              <w:rPr>
                <w:i/>
                <w:color w:val="1F4E79" w:themeColor="accent1" w:themeShade="80"/>
                <w:szCs w:val="22"/>
              </w:rPr>
              <w:t xml:space="preserve">Снижение у детей последствий травматического опыта потери кровной семьи </w:t>
            </w:r>
            <w:r w:rsidRPr="00C05E12">
              <w:rPr>
                <w:i/>
                <w:color w:val="auto"/>
                <w:szCs w:val="22"/>
              </w:rPr>
              <w:t xml:space="preserve">(свой результат)  </w:t>
            </w:r>
          </w:p>
        </w:tc>
      </w:tr>
      <w:tr w:rsidR="00C66ABF" w:rsidRPr="0079686E" w:rsidTr="009B2B18">
        <w:trPr>
          <w:cantSplit/>
          <w:trHeight w:val="15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ABF" w:rsidRPr="0024544B" w:rsidRDefault="009B2B18">
            <w:pPr>
              <w:autoSpaceDE w:val="0"/>
              <w:autoSpaceDN w:val="0"/>
              <w:rPr>
                <w:i/>
                <w:color w:val="8EAADB" w:themeColor="accent5" w:themeTint="99"/>
                <w:szCs w:val="22"/>
              </w:rPr>
            </w:pPr>
            <w:r>
              <w:rPr>
                <w:i/>
                <w:color w:val="8EAADB" w:themeColor="accent5" w:themeTint="99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66ABF" w:rsidRPr="009B2B18" w:rsidRDefault="009B2B18" w:rsidP="003E65F8">
            <w:pPr>
              <w:pStyle w:val="10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9B2B18"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  <w:t>Кризисная семья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BF" w:rsidRDefault="00C66ABF" w:rsidP="003E65F8">
            <w:pPr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 xml:space="preserve">Плохое материальное положение семьи, отсутствие поддержки </w:t>
            </w:r>
            <w:proofErr w:type="gramStart"/>
            <w:r>
              <w:rPr>
                <w:i/>
                <w:color w:val="1F4E79" w:themeColor="accent1" w:themeShade="80"/>
                <w:szCs w:val="22"/>
                <w:lang w:val="en-US"/>
              </w:rPr>
              <w:t>c</w:t>
            </w:r>
            <w:proofErr w:type="gramEnd"/>
            <w:r>
              <w:rPr>
                <w:i/>
                <w:color w:val="1F4E79" w:themeColor="accent1" w:themeShade="80"/>
                <w:szCs w:val="22"/>
              </w:rPr>
              <w:t>о с</w:t>
            </w:r>
            <w:r w:rsidRPr="00C66ABF">
              <w:rPr>
                <w:i/>
                <w:color w:val="1F4E79" w:themeColor="accent1" w:themeShade="80"/>
                <w:szCs w:val="22"/>
              </w:rPr>
              <w:t xml:space="preserve">тороны </w:t>
            </w:r>
            <w:r>
              <w:rPr>
                <w:i/>
                <w:color w:val="1F4E79" w:themeColor="accent1" w:themeShade="80"/>
                <w:szCs w:val="22"/>
              </w:rPr>
              <w:t xml:space="preserve">ближайшего окружения. </w:t>
            </w:r>
          </w:p>
          <w:p w:rsidR="00C66ABF" w:rsidRPr="00C66ABF" w:rsidRDefault="00C66ABF" w:rsidP="00C66ABF">
            <w:pPr>
              <w:rPr>
                <w:i/>
                <w:color w:val="1F4E79" w:themeColor="accent1" w:themeShade="80"/>
                <w:szCs w:val="22"/>
              </w:rPr>
            </w:pP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C66ABF" w:rsidRPr="00C05E12" w:rsidRDefault="00C66ABF" w:rsidP="00594CD6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9B2B18">
              <w:rPr>
                <w:i/>
                <w:color w:val="auto"/>
                <w:szCs w:val="22"/>
              </w:rPr>
              <w:t>Не правильно:</w:t>
            </w:r>
            <w:r w:rsidRPr="009B2B18">
              <w:rPr>
                <w:color w:val="auto"/>
                <w:szCs w:val="22"/>
              </w:rPr>
              <w:t xml:space="preserve"> </w:t>
            </w:r>
            <w:r w:rsidRPr="00C05E12">
              <w:rPr>
                <w:i/>
                <w:color w:val="1F4E79" w:themeColor="accent1" w:themeShade="80"/>
                <w:szCs w:val="22"/>
              </w:rPr>
              <w:t xml:space="preserve">Улучшение </w:t>
            </w:r>
            <w:proofErr w:type="spellStart"/>
            <w:r w:rsidRPr="00C05E12">
              <w:rPr>
                <w:i/>
                <w:color w:val="1F4E79" w:themeColor="accent1" w:themeShade="80"/>
                <w:szCs w:val="22"/>
              </w:rPr>
              <w:t>благопололучия</w:t>
            </w:r>
            <w:proofErr w:type="spellEnd"/>
            <w:r w:rsidRPr="00C05E12">
              <w:rPr>
                <w:i/>
                <w:color w:val="1F4E79" w:themeColor="accent1" w:themeShade="80"/>
                <w:szCs w:val="22"/>
              </w:rPr>
              <w:t xml:space="preserve"> семьи. Данная формулировка не соответствует обозначенной проблематики. </w:t>
            </w:r>
          </w:p>
          <w:p w:rsidR="00C66ABF" w:rsidRPr="009B2B18" w:rsidRDefault="00C66ABF" w:rsidP="00594CD6">
            <w:pPr>
              <w:autoSpaceDE w:val="0"/>
              <w:autoSpaceDN w:val="0"/>
              <w:rPr>
                <w:i/>
                <w:color w:val="auto"/>
                <w:szCs w:val="22"/>
              </w:rPr>
            </w:pPr>
            <w:r w:rsidRPr="009B2B18">
              <w:rPr>
                <w:i/>
                <w:color w:val="auto"/>
                <w:szCs w:val="22"/>
              </w:rPr>
              <w:t xml:space="preserve">Правильно: </w:t>
            </w:r>
            <w:r w:rsidR="009B2B18" w:rsidRPr="009B2B18">
              <w:rPr>
                <w:i/>
                <w:color w:val="auto"/>
                <w:szCs w:val="22"/>
              </w:rPr>
              <w:t xml:space="preserve">индивидуальные </w:t>
            </w:r>
            <w:r w:rsidRPr="009B2B18">
              <w:rPr>
                <w:i/>
                <w:color w:val="auto"/>
                <w:szCs w:val="22"/>
              </w:rPr>
              <w:t xml:space="preserve">социальные результаты: </w:t>
            </w:r>
          </w:p>
          <w:p w:rsidR="00C66ABF" w:rsidRPr="00C05E12" w:rsidRDefault="009B2B18" w:rsidP="00594CD6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>
              <w:rPr>
                <w:i/>
                <w:color w:val="1F4E79" w:themeColor="accent1" w:themeShade="80"/>
                <w:szCs w:val="22"/>
              </w:rPr>
              <w:t>(1)</w:t>
            </w:r>
            <w:r w:rsidR="00C66ABF" w:rsidRPr="00C05E12">
              <w:rPr>
                <w:i/>
                <w:color w:val="1F4E79" w:themeColor="accent1" w:themeShade="80"/>
                <w:szCs w:val="22"/>
              </w:rPr>
              <w:t xml:space="preserve"> Улу</w:t>
            </w:r>
            <w:r>
              <w:rPr>
                <w:i/>
                <w:color w:val="1F4E79" w:themeColor="accent1" w:themeShade="80"/>
                <w:szCs w:val="22"/>
              </w:rPr>
              <w:t>ч</w:t>
            </w:r>
            <w:r w:rsidR="00C66ABF" w:rsidRPr="00C05E12">
              <w:rPr>
                <w:i/>
                <w:color w:val="1F4E79" w:themeColor="accent1" w:themeShade="80"/>
                <w:szCs w:val="22"/>
              </w:rPr>
              <w:t xml:space="preserve">шение материального положения семьи. </w:t>
            </w:r>
            <w:r>
              <w:rPr>
                <w:i/>
                <w:color w:val="1F4E79" w:themeColor="accent1" w:themeShade="80"/>
                <w:szCs w:val="22"/>
              </w:rPr>
              <w:br/>
            </w:r>
            <w:r w:rsidR="00C66ABF" w:rsidRPr="00C05E12">
              <w:rPr>
                <w:i/>
                <w:color w:val="1F4E79" w:themeColor="accent1" w:themeShade="80"/>
                <w:szCs w:val="22"/>
              </w:rPr>
              <w:t>(2) Активизация ближайшего окружения</w:t>
            </w:r>
          </w:p>
          <w:p w:rsidR="00C66ABF" w:rsidRPr="00C05E12" w:rsidRDefault="00C66ABF" w:rsidP="00594CD6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C05E12">
              <w:rPr>
                <w:i/>
                <w:color w:val="1F4E79" w:themeColor="accent1" w:themeShade="80"/>
                <w:szCs w:val="22"/>
              </w:rPr>
              <w:t>(3)</w:t>
            </w:r>
            <w:r w:rsidR="009B2B18">
              <w:rPr>
                <w:i/>
                <w:color w:val="1F4E79" w:themeColor="accent1" w:themeShade="80"/>
                <w:szCs w:val="22"/>
              </w:rPr>
              <w:t xml:space="preserve"> </w:t>
            </w:r>
            <w:r w:rsidRPr="009B2B18">
              <w:rPr>
                <w:i/>
                <w:color w:val="auto"/>
                <w:szCs w:val="22"/>
              </w:rPr>
              <w:t xml:space="preserve">Результаты, значимые для Фонда: </w:t>
            </w:r>
            <w:r w:rsidRPr="00C05E12">
              <w:rPr>
                <w:i/>
                <w:color w:val="1F4E79" w:themeColor="accent1" w:themeShade="80"/>
                <w:szCs w:val="22"/>
              </w:rPr>
              <w:t>улучшение благополучия семьи.</w:t>
            </w:r>
          </w:p>
        </w:tc>
      </w:tr>
    </w:tbl>
    <w:p w:rsidR="004F335A" w:rsidRPr="009B2B18" w:rsidRDefault="004F335A" w:rsidP="004F335A">
      <w:pPr>
        <w:pStyle w:val="10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afa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9B2B18" w:rsidRPr="006C3E2C" w:rsidTr="009B2B18">
        <w:tc>
          <w:tcPr>
            <w:tcW w:w="10915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:rsidR="009B2B18" w:rsidRPr="006C3E2C" w:rsidRDefault="009B2B18" w:rsidP="00BF4075">
            <w:pPr>
              <w:pStyle w:val="11"/>
              <w:tabs>
                <w:tab w:val="left" w:pos="709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r w:rsidRPr="006C3E2C">
              <w:rPr>
                <w:rFonts w:ascii="Arial" w:hAnsi="Arial" w:cs="Arial"/>
                <w:i/>
              </w:rPr>
              <w:t>Программа «Семья и дети» направлена на достижение следующих социальных результатов:</w:t>
            </w:r>
          </w:p>
          <w:p w:rsidR="009B2B18" w:rsidRPr="006C3E2C" w:rsidRDefault="009B2B18" w:rsidP="009B2B18">
            <w:pPr>
              <w:pStyle w:val="11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6C3E2C">
              <w:rPr>
                <w:rFonts w:ascii="Arial" w:hAnsi="Arial" w:cs="Arial"/>
                <w:i/>
              </w:rPr>
              <w:t xml:space="preserve">Увеличение числа детей-сирот и детей, оставшихся без попечения родителей, переданных на семейные формы устройства (в том числе подростков, детей с ОВЗ, </w:t>
            </w:r>
            <w:proofErr w:type="spellStart"/>
            <w:r w:rsidRPr="006C3E2C">
              <w:rPr>
                <w:rFonts w:ascii="Arial" w:hAnsi="Arial" w:cs="Arial"/>
                <w:i/>
              </w:rPr>
              <w:t>сиблингов</w:t>
            </w:r>
            <w:proofErr w:type="spellEnd"/>
            <w:r w:rsidRPr="006C3E2C">
              <w:rPr>
                <w:rFonts w:ascii="Arial" w:hAnsi="Arial" w:cs="Arial"/>
                <w:i/>
              </w:rPr>
              <w:t>);</w:t>
            </w:r>
          </w:p>
          <w:p w:rsidR="009B2B18" w:rsidRPr="00C05E12" w:rsidRDefault="009B2B18" w:rsidP="009B2B18">
            <w:pPr>
              <w:pStyle w:val="11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C05E12">
              <w:rPr>
                <w:rFonts w:ascii="Arial" w:hAnsi="Arial" w:cs="Arial"/>
                <w:i/>
              </w:rPr>
              <w:t xml:space="preserve">Увеличение числа детей, возвращенных в кровные семьи (в </w:t>
            </w:r>
            <w:proofErr w:type="spellStart"/>
            <w:r w:rsidRPr="00C05E12"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.</w:t>
            </w:r>
            <w:r w:rsidRPr="00C05E12">
              <w:rPr>
                <w:rFonts w:ascii="Arial" w:hAnsi="Arial" w:cs="Arial"/>
                <w:i/>
              </w:rPr>
              <w:t>ч</w:t>
            </w:r>
            <w:proofErr w:type="spellEnd"/>
            <w:r>
              <w:rPr>
                <w:rFonts w:ascii="Arial" w:hAnsi="Arial" w:cs="Arial"/>
                <w:i/>
              </w:rPr>
              <w:t xml:space="preserve">. </w:t>
            </w:r>
            <w:r w:rsidRPr="00C05E12">
              <w:rPr>
                <w:rFonts w:ascii="Arial" w:hAnsi="Arial" w:cs="Arial"/>
                <w:i/>
              </w:rPr>
              <w:t>подростков и детей с ОВЗ);</w:t>
            </w:r>
          </w:p>
          <w:p w:rsidR="009B2B18" w:rsidRPr="00C05E12" w:rsidRDefault="009B2B18" w:rsidP="009B2B18">
            <w:pPr>
              <w:pStyle w:val="11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C05E12">
              <w:rPr>
                <w:rFonts w:ascii="Arial" w:hAnsi="Arial" w:cs="Arial"/>
                <w:i/>
              </w:rPr>
              <w:t>Уменьшение количества отобраний (изъятий) / отказов детей из кровных семей;</w:t>
            </w:r>
          </w:p>
          <w:p w:rsidR="009B2B18" w:rsidRPr="00C05E12" w:rsidRDefault="009B2B18" w:rsidP="009B2B18">
            <w:pPr>
              <w:pStyle w:val="11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C05E12">
              <w:rPr>
                <w:rFonts w:ascii="Arial" w:hAnsi="Arial" w:cs="Arial"/>
                <w:i/>
              </w:rPr>
              <w:t>Уменьшение количества отобраний (изъятий) / отказов детей из замещающих семей;</w:t>
            </w:r>
          </w:p>
          <w:p w:rsidR="009B2B18" w:rsidRPr="00C05E12" w:rsidRDefault="009B2B18" w:rsidP="009B2B18">
            <w:pPr>
              <w:pStyle w:val="11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C05E12">
              <w:rPr>
                <w:rFonts w:ascii="Arial" w:hAnsi="Arial" w:cs="Arial"/>
                <w:i/>
              </w:rPr>
              <w:t>Улучшение благополучия детей и семей – участников Программы;</w:t>
            </w:r>
          </w:p>
          <w:p w:rsidR="009B2B18" w:rsidRPr="009B2B18" w:rsidRDefault="009B2B18" w:rsidP="009B2B18">
            <w:pPr>
              <w:pStyle w:val="11"/>
              <w:numPr>
                <w:ilvl w:val="0"/>
                <w:numId w:val="38"/>
              </w:numPr>
              <w:tabs>
                <w:tab w:val="left" w:pos="459"/>
              </w:tabs>
              <w:spacing w:after="6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i/>
              </w:rPr>
            </w:pPr>
            <w:r w:rsidRPr="00C05E12">
              <w:rPr>
                <w:rFonts w:ascii="Arial" w:hAnsi="Arial" w:cs="Arial"/>
                <w:i/>
              </w:rPr>
              <w:t>Рост уровня готовности детей к самостоятельной жизни – они становятся полноценными гражданами, обеспечивающими благополучие общества.</w:t>
            </w:r>
          </w:p>
        </w:tc>
      </w:tr>
    </w:tbl>
    <w:p w:rsidR="009F348B" w:rsidRPr="00591E09" w:rsidRDefault="00F65D58" w:rsidP="009F348B">
      <w:pPr>
        <w:pStyle w:val="10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Результативность </w:t>
      </w:r>
      <w:r w:rsidR="009F348B" w:rsidRPr="00591E09">
        <w:rPr>
          <w:rFonts w:ascii="Arial" w:hAnsi="Arial" w:cs="Arial"/>
          <w:b/>
        </w:rPr>
        <w:t xml:space="preserve">Практики </w:t>
      </w:r>
    </w:p>
    <w:p w:rsidR="00BA60F5" w:rsidRPr="007A0F4D" w:rsidRDefault="00BA60F5" w:rsidP="00BA60F5">
      <w:pPr>
        <w:pStyle w:val="11"/>
        <w:tabs>
          <w:tab w:val="left" w:pos="709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BA60F5">
        <w:rPr>
          <w:rFonts w:ascii="Arial" w:hAnsi="Arial" w:cs="Arial"/>
          <w:i/>
        </w:rPr>
        <w:t xml:space="preserve">Укажите сведения о целевых значениях показателей, достигнутых в ходе реализации вашей </w:t>
      </w:r>
      <w:r w:rsidRPr="00BA60F5">
        <w:rPr>
          <w:rFonts w:ascii="Arial" w:hAnsi="Arial" w:cs="Arial"/>
          <w:b/>
          <w:i/>
        </w:rPr>
        <w:t xml:space="preserve">Практики (не организации в целом!) </w:t>
      </w:r>
      <w:proofErr w:type="gramStart"/>
      <w:r w:rsidR="006C3E2C">
        <w:rPr>
          <w:rFonts w:ascii="Arial" w:hAnsi="Arial" w:cs="Arial"/>
          <w:b/>
          <w:i/>
        </w:rPr>
        <w:t>на конец</w:t>
      </w:r>
      <w:proofErr w:type="gramEnd"/>
      <w:r w:rsidRPr="00BA60F5">
        <w:rPr>
          <w:rFonts w:ascii="Arial" w:hAnsi="Arial" w:cs="Arial"/>
          <w:b/>
          <w:i/>
        </w:rPr>
        <w:t xml:space="preserve"> 2017 год</w:t>
      </w:r>
      <w:r w:rsidR="006C3E2C">
        <w:rPr>
          <w:rFonts w:ascii="Arial" w:hAnsi="Arial" w:cs="Arial"/>
          <w:b/>
          <w:i/>
        </w:rPr>
        <w:t>а</w:t>
      </w:r>
      <w:r w:rsidRPr="00BA60F5">
        <w:rPr>
          <w:rFonts w:ascii="Arial" w:hAnsi="Arial" w:cs="Arial"/>
          <w:i/>
        </w:rPr>
        <w:t>.</w:t>
      </w:r>
      <w:r w:rsidRPr="007A0F4D">
        <w:rPr>
          <w:rFonts w:ascii="Arial" w:hAnsi="Arial" w:cs="Arial"/>
          <w:i/>
        </w:rPr>
        <w:t xml:space="preserve"> </w:t>
      </w:r>
    </w:p>
    <w:p w:rsidR="00F65D58" w:rsidRPr="007A0F4D" w:rsidRDefault="00F65D58" w:rsidP="00DD45B4">
      <w:pPr>
        <w:pStyle w:val="11"/>
        <w:tabs>
          <w:tab w:val="left" w:pos="709"/>
        </w:tabs>
        <w:spacing w:before="12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7A0F4D">
        <w:rPr>
          <w:rFonts w:ascii="Arial" w:hAnsi="Arial" w:cs="Arial"/>
          <w:i/>
        </w:rPr>
        <w:t xml:space="preserve">В рамках реализации Программы «Семья и дети» Фонд Тимченко осуществляет мониторинг по </w:t>
      </w:r>
      <w:r w:rsidR="00BA60F5" w:rsidRPr="007A0F4D">
        <w:rPr>
          <w:rFonts w:ascii="Arial" w:hAnsi="Arial" w:cs="Arial"/>
          <w:i/>
        </w:rPr>
        <w:t>социальным результатам</w:t>
      </w:r>
      <w:r w:rsidR="00BA60F5">
        <w:rPr>
          <w:rFonts w:ascii="Arial" w:hAnsi="Arial" w:cs="Arial"/>
          <w:i/>
        </w:rPr>
        <w:t>,</w:t>
      </w:r>
      <w:r w:rsidR="00BA60F5" w:rsidRPr="007A0F4D">
        <w:rPr>
          <w:rFonts w:ascii="Arial" w:hAnsi="Arial" w:cs="Arial"/>
          <w:i/>
        </w:rPr>
        <w:t xml:space="preserve"> </w:t>
      </w:r>
      <w:r w:rsidRPr="007A0F4D">
        <w:rPr>
          <w:rFonts w:ascii="Arial" w:hAnsi="Arial" w:cs="Arial"/>
          <w:i/>
        </w:rPr>
        <w:t>указанным в п</w:t>
      </w:r>
      <w:r w:rsidR="00DD45B4">
        <w:rPr>
          <w:rFonts w:ascii="Arial" w:hAnsi="Arial" w:cs="Arial"/>
          <w:i/>
        </w:rPr>
        <w:t>. 3.5.</w:t>
      </w:r>
      <w:r w:rsidR="00BA60F5">
        <w:rPr>
          <w:rFonts w:ascii="Arial" w:hAnsi="Arial" w:cs="Arial"/>
          <w:i/>
        </w:rPr>
        <w:t xml:space="preserve"> </w:t>
      </w:r>
      <w:r w:rsidR="00BA60F5" w:rsidRPr="007A0F4D">
        <w:rPr>
          <w:rFonts w:ascii="Arial" w:hAnsi="Arial" w:cs="Arial"/>
          <w:i/>
        </w:rPr>
        <w:t xml:space="preserve">Отчётность </w:t>
      </w:r>
      <w:r w:rsidRPr="007A0F4D">
        <w:rPr>
          <w:rFonts w:ascii="Arial" w:hAnsi="Arial" w:cs="Arial"/>
          <w:i/>
        </w:rPr>
        <w:t>организаций-победителей Конкурса также преимущественно ориентирована на предоставление сведений о достижении социальных результатов, важных для Фонда.</w:t>
      </w:r>
    </w:p>
    <w:tbl>
      <w:tblPr>
        <w:tblStyle w:val="afa"/>
        <w:tblW w:w="11252" w:type="dxa"/>
        <w:tblLook w:val="04A0" w:firstRow="1" w:lastRow="0" w:firstColumn="1" w:lastColumn="0" w:noHBand="0" w:noVBand="1"/>
      </w:tblPr>
      <w:tblGrid>
        <w:gridCol w:w="4077"/>
        <w:gridCol w:w="3638"/>
        <w:gridCol w:w="3537"/>
      </w:tblGrid>
      <w:tr w:rsidR="00243108" w:rsidRPr="009F348B" w:rsidTr="0017278A">
        <w:trPr>
          <w:trHeight w:val="445"/>
          <w:tblHeader/>
        </w:trPr>
        <w:tc>
          <w:tcPr>
            <w:tcW w:w="4077" w:type="dxa"/>
            <w:vAlign w:val="center"/>
          </w:tcPr>
          <w:p w:rsidR="00243108" w:rsidRPr="009F348B" w:rsidRDefault="00243108" w:rsidP="00BA60F5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Социальные результаты</w:t>
            </w:r>
          </w:p>
        </w:tc>
        <w:tc>
          <w:tcPr>
            <w:tcW w:w="3638" w:type="dxa"/>
            <w:vAlign w:val="center"/>
          </w:tcPr>
          <w:p w:rsidR="00243108" w:rsidRPr="009F348B" w:rsidRDefault="00243108" w:rsidP="00BA60F5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Cs w:val="24"/>
              </w:rPr>
            </w:pPr>
            <w:r w:rsidRPr="009F348B">
              <w:rPr>
                <w:rFonts w:ascii="Arial" w:hAnsi="Arial" w:cs="Arial"/>
                <w:i/>
                <w:szCs w:val="24"/>
              </w:rPr>
              <w:t>Показатели</w:t>
            </w:r>
          </w:p>
        </w:tc>
        <w:tc>
          <w:tcPr>
            <w:tcW w:w="3537" w:type="dxa"/>
            <w:vAlign w:val="center"/>
          </w:tcPr>
          <w:p w:rsidR="00243108" w:rsidRPr="009F348B" w:rsidRDefault="00243108" w:rsidP="00BA60F5">
            <w:pPr>
              <w:pStyle w:val="20"/>
              <w:tabs>
                <w:tab w:val="left" w:pos="709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i/>
                <w:szCs w:val="24"/>
              </w:rPr>
            </w:pPr>
            <w:r w:rsidRPr="009F348B">
              <w:rPr>
                <w:rFonts w:ascii="Arial" w:hAnsi="Arial" w:cs="Arial"/>
                <w:i/>
                <w:szCs w:val="24"/>
              </w:rPr>
              <w:t>Достигнутые значения показателя (201</w:t>
            </w:r>
            <w:r>
              <w:rPr>
                <w:rFonts w:ascii="Arial" w:hAnsi="Arial" w:cs="Arial"/>
                <w:i/>
                <w:szCs w:val="24"/>
              </w:rPr>
              <w:t>7</w:t>
            </w:r>
            <w:r w:rsidRPr="009F348B">
              <w:rPr>
                <w:rFonts w:ascii="Arial" w:hAnsi="Arial" w:cs="Arial"/>
                <w:i/>
                <w:szCs w:val="24"/>
              </w:rPr>
              <w:t xml:space="preserve"> год)</w:t>
            </w:r>
          </w:p>
        </w:tc>
      </w:tr>
      <w:tr w:rsidR="006C3E2C" w:rsidRPr="009F348B" w:rsidTr="0017278A">
        <w:trPr>
          <w:trHeight w:val="655"/>
        </w:trPr>
        <w:tc>
          <w:tcPr>
            <w:tcW w:w="4077" w:type="dxa"/>
          </w:tcPr>
          <w:p w:rsidR="006C3E2C" w:rsidRPr="00C05E12" w:rsidRDefault="00DD45B4" w:rsidP="006C3E2C">
            <w:pPr>
              <w:pStyle w:val="20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Arial" w:hAnsi="Arial" w:cs="Arial"/>
                <w:i/>
                <w:szCs w:val="24"/>
              </w:rPr>
            </w:pPr>
            <w:r w:rsidRPr="00C05E12">
              <w:rPr>
                <w:rFonts w:ascii="Arial" w:hAnsi="Arial" w:cs="Arial"/>
                <w:i/>
                <w:szCs w:val="24"/>
              </w:rPr>
              <w:t>Перенесите все результаты, указанные в п.3.5.</w:t>
            </w:r>
          </w:p>
        </w:tc>
        <w:tc>
          <w:tcPr>
            <w:tcW w:w="3638" w:type="dxa"/>
          </w:tcPr>
          <w:p w:rsidR="006C3E2C" w:rsidRPr="006C3E2C" w:rsidRDefault="006C3E2C" w:rsidP="006C3E2C">
            <w:pPr>
              <w:pStyle w:val="20"/>
              <w:tabs>
                <w:tab w:val="left" w:pos="709"/>
              </w:tabs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Выбор</w:t>
            </w:r>
            <w:r w:rsidRPr="006C3E2C">
              <w:rPr>
                <w:rFonts w:ascii="Arial" w:hAnsi="Arial" w:cs="Arial"/>
                <w:i/>
                <w:szCs w:val="24"/>
              </w:rPr>
              <w:t xml:space="preserve"> из</w:t>
            </w:r>
            <w:r w:rsidR="004F335A">
              <w:rPr>
                <w:rFonts w:ascii="Arial" w:hAnsi="Arial" w:cs="Arial"/>
                <w:i/>
                <w:szCs w:val="24"/>
              </w:rPr>
              <w:t xml:space="preserve"> списка, предложенного системой и</w:t>
            </w:r>
            <w:r w:rsidR="004F335A" w:rsidRPr="004F335A">
              <w:rPr>
                <w:rFonts w:ascii="Arial" w:hAnsi="Arial" w:cs="Arial"/>
                <w:i/>
                <w:szCs w:val="24"/>
              </w:rPr>
              <w:t xml:space="preserve">/или </w:t>
            </w:r>
            <w:r w:rsidRPr="006C3E2C">
              <w:rPr>
                <w:rFonts w:ascii="Arial" w:hAnsi="Arial" w:cs="Arial"/>
                <w:i/>
                <w:szCs w:val="24"/>
              </w:rPr>
              <w:t xml:space="preserve"> либо </w:t>
            </w:r>
            <w:r>
              <w:rPr>
                <w:rFonts w:ascii="Arial" w:hAnsi="Arial" w:cs="Arial"/>
                <w:i/>
                <w:szCs w:val="24"/>
              </w:rPr>
              <w:t xml:space="preserve">ввод </w:t>
            </w:r>
            <w:r w:rsidRPr="006C3E2C">
              <w:rPr>
                <w:rFonts w:ascii="Arial" w:hAnsi="Arial" w:cs="Arial"/>
                <w:i/>
                <w:szCs w:val="24"/>
              </w:rPr>
              <w:t>сво</w:t>
            </w:r>
            <w:r>
              <w:rPr>
                <w:rFonts w:ascii="Arial" w:hAnsi="Arial" w:cs="Arial"/>
                <w:i/>
                <w:szCs w:val="24"/>
              </w:rPr>
              <w:t>его показателя</w:t>
            </w:r>
            <w:r w:rsidRPr="006C3E2C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3537" w:type="dxa"/>
          </w:tcPr>
          <w:p w:rsidR="006C3E2C" w:rsidRPr="006E39CA" w:rsidRDefault="006C3E2C" w:rsidP="006C3E2C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Cs w:val="24"/>
              </w:rPr>
            </w:pPr>
            <w:r w:rsidRPr="006E39CA">
              <w:rPr>
                <w:rFonts w:ascii="Arial" w:hAnsi="Arial" w:cs="Arial"/>
                <w:i/>
                <w:szCs w:val="24"/>
              </w:rPr>
              <w:t>Если у вас нет точных сведений о целев</w:t>
            </w:r>
            <w:r w:rsidR="00DD45B4">
              <w:rPr>
                <w:rFonts w:ascii="Arial" w:hAnsi="Arial" w:cs="Arial"/>
                <w:i/>
                <w:szCs w:val="24"/>
              </w:rPr>
              <w:t>ом значении</w:t>
            </w:r>
            <w:r w:rsidRPr="006E39CA">
              <w:rPr>
                <w:rFonts w:ascii="Arial" w:hAnsi="Arial" w:cs="Arial"/>
                <w:i/>
                <w:szCs w:val="24"/>
              </w:rPr>
              <w:t xml:space="preserve"> показателя, укажите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6E39CA">
              <w:rPr>
                <w:rFonts w:ascii="Arial" w:hAnsi="Arial" w:cs="Arial"/>
                <w:i/>
                <w:szCs w:val="24"/>
              </w:rPr>
              <w:t xml:space="preserve">ориентировочное </w:t>
            </w:r>
            <w:r>
              <w:rPr>
                <w:rFonts w:ascii="Arial" w:hAnsi="Arial" w:cs="Arial"/>
                <w:i/>
                <w:szCs w:val="24"/>
              </w:rPr>
              <w:t xml:space="preserve">целое </w:t>
            </w:r>
            <w:r w:rsidRPr="006E39CA">
              <w:rPr>
                <w:rFonts w:ascii="Arial" w:hAnsi="Arial" w:cs="Arial"/>
                <w:i/>
                <w:szCs w:val="24"/>
              </w:rPr>
              <w:t>число.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6E39CA">
              <w:rPr>
                <w:rFonts w:ascii="Arial" w:hAnsi="Arial" w:cs="Arial"/>
                <w:i/>
                <w:szCs w:val="24"/>
              </w:rPr>
              <w:t>Например, 20.</w:t>
            </w:r>
          </w:p>
          <w:p w:rsidR="006C3E2C" w:rsidRDefault="006C3E2C" w:rsidP="006C3E2C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Cs w:val="24"/>
              </w:rPr>
            </w:pPr>
            <w:r w:rsidRPr="006E39CA">
              <w:rPr>
                <w:rFonts w:ascii="Arial" w:hAnsi="Arial" w:cs="Arial"/>
                <w:i/>
                <w:szCs w:val="24"/>
              </w:rPr>
              <w:t>Нельзя</w:t>
            </w:r>
            <w:r>
              <w:rPr>
                <w:rFonts w:ascii="Arial" w:hAnsi="Arial" w:cs="Arial"/>
                <w:i/>
                <w:szCs w:val="24"/>
              </w:rPr>
              <w:t>:</w:t>
            </w:r>
            <w:r w:rsidRPr="006E39CA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6C3E2C" w:rsidRPr="006E39CA" w:rsidRDefault="006C3E2C" w:rsidP="006C3E2C">
            <w:pPr>
              <w:pStyle w:val="20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6E39CA">
              <w:rPr>
                <w:rFonts w:ascii="Arial" w:hAnsi="Arial" w:cs="Arial"/>
                <w:i/>
                <w:szCs w:val="24"/>
              </w:rPr>
              <w:t>10-20</w:t>
            </w:r>
          </w:p>
          <w:p w:rsidR="006C3E2C" w:rsidRDefault="006C3E2C" w:rsidP="006C3E2C">
            <w:pPr>
              <w:pStyle w:val="20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Более 5</w:t>
            </w:r>
          </w:p>
          <w:p w:rsidR="006C3E2C" w:rsidRPr="006C3E2C" w:rsidRDefault="006C3E2C" w:rsidP="006C3E2C">
            <w:pPr>
              <w:pStyle w:val="20"/>
              <w:numPr>
                <w:ilvl w:val="0"/>
                <w:numId w:val="3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6C3E2C">
              <w:rPr>
                <w:rFonts w:ascii="Arial" w:hAnsi="Arial" w:cs="Arial"/>
                <w:i/>
                <w:szCs w:val="24"/>
              </w:rPr>
              <w:t>Около 10</w:t>
            </w:r>
          </w:p>
        </w:tc>
      </w:tr>
      <w:tr w:rsidR="006C3E2C" w:rsidRPr="009F348B" w:rsidTr="0017278A">
        <w:trPr>
          <w:trHeight w:val="458"/>
        </w:trPr>
        <w:tc>
          <w:tcPr>
            <w:tcW w:w="4077" w:type="dxa"/>
          </w:tcPr>
          <w:p w:rsidR="006C3E2C" w:rsidRDefault="006C3E2C" w:rsidP="0016556D">
            <w:pPr>
              <w:autoSpaceDE w:val="0"/>
              <w:autoSpaceDN w:val="0"/>
              <w:rPr>
                <w:b/>
                <w:i/>
                <w:szCs w:val="24"/>
              </w:rPr>
            </w:pPr>
            <w:r w:rsidRPr="00BA60F5">
              <w:rPr>
                <w:b/>
                <w:i/>
                <w:szCs w:val="24"/>
              </w:rPr>
              <w:t>Пример.</w:t>
            </w:r>
          </w:p>
          <w:p w:rsidR="006C3E2C" w:rsidRPr="007A0F4D" w:rsidRDefault="006C3E2C" w:rsidP="0017278A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5330AA">
              <w:rPr>
                <w:i/>
                <w:color w:val="1F4E79" w:themeColor="accent1" w:themeShade="80"/>
                <w:szCs w:val="22"/>
              </w:rPr>
              <w:t>Увеличение числа детей, возвращенных в кровные семьи</w:t>
            </w:r>
          </w:p>
        </w:tc>
        <w:tc>
          <w:tcPr>
            <w:tcW w:w="3638" w:type="dxa"/>
          </w:tcPr>
          <w:p w:rsidR="006C3E2C" w:rsidRDefault="006C3E2C" w:rsidP="006C3E2C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</w:pPr>
            <w:r w:rsidRPr="00BA60F5">
              <w:rPr>
                <w:rFonts w:ascii="Arial" w:hAnsi="Arial" w:cs="Arial"/>
                <w:b/>
                <w:i/>
                <w:szCs w:val="24"/>
              </w:rPr>
              <w:t>Пример.</w:t>
            </w:r>
          </w:p>
          <w:p w:rsidR="006C3E2C" w:rsidRPr="005330AA" w:rsidRDefault="006C3E2C" w:rsidP="006C3E2C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</w:pPr>
            <w:r w:rsidRPr="005330AA"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  <w:t>Количество детей, возвращенных в кровные семьи</w:t>
            </w:r>
          </w:p>
        </w:tc>
        <w:tc>
          <w:tcPr>
            <w:tcW w:w="3537" w:type="dxa"/>
            <w:vAlign w:val="center"/>
          </w:tcPr>
          <w:p w:rsidR="006C3E2C" w:rsidRPr="006C3E2C" w:rsidRDefault="006C3E2C" w:rsidP="006C3E2C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</w:pPr>
            <w:r w:rsidRPr="006C3E2C"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  <w:t>2</w:t>
            </w:r>
          </w:p>
        </w:tc>
      </w:tr>
      <w:tr w:rsidR="006C3E2C" w:rsidRPr="009F348B" w:rsidTr="0017278A">
        <w:trPr>
          <w:trHeight w:val="458"/>
        </w:trPr>
        <w:tc>
          <w:tcPr>
            <w:tcW w:w="4077" w:type="dxa"/>
          </w:tcPr>
          <w:p w:rsidR="006C3E2C" w:rsidRPr="005330AA" w:rsidRDefault="006C3E2C" w:rsidP="0016556D">
            <w:pPr>
              <w:autoSpaceDE w:val="0"/>
              <w:autoSpaceDN w:val="0"/>
              <w:rPr>
                <w:i/>
                <w:color w:val="1F4E79" w:themeColor="accent1" w:themeShade="80"/>
                <w:szCs w:val="22"/>
              </w:rPr>
            </w:pPr>
            <w:r w:rsidRPr="005330AA">
              <w:rPr>
                <w:i/>
                <w:color w:val="1F4E79" w:themeColor="accent1" w:themeShade="80"/>
                <w:szCs w:val="22"/>
              </w:rPr>
              <w:t>Снижение последствий травматического опыта потери кровной семьи</w:t>
            </w:r>
          </w:p>
        </w:tc>
        <w:tc>
          <w:tcPr>
            <w:tcW w:w="3638" w:type="dxa"/>
          </w:tcPr>
          <w:p w:rsidR="006C3E2C" w:rsidRPr="009F348B" w:rsidRDefault="006C3E2C" w:rsidP="0016556D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 w:rsidRPr="005330AA"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  <w:t>Количество детей, в отношении которых наблюдается снижение последствий травматического опыта</w:t>
            </w:r>
          </w:p>
        </w:tc>
        <w:tc>
          <w:tcPr>
            <w:tcW w:w="3537" w:type="dxa"/>
            <w:vAlign w:val="center"/>
          </w:tcPr>
          <w:p w:rsidR="006C3E2C" w:rsidRPr="009F348B" w:rsidRDefault="006C3E2C" w:rsidP="006C3E2C">
            <w:pPr>
              <w:pStyle w:val="2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C3E2C">
              <w:rPr>
                <w:rFonts w:ascii="Arial" w:eastAsia="Arial" w:hAnsi="Arial" w:cs="Arial"/>
                <w:i/>
                <w:color w:val="1F4E79" w:themeColor="accent1" w:themeShade="80"/>
                <w:lang w:eastAsia="ru-RU"/>
              </w:rPr>
              <w:t>6</w:t>
            </w:r>
          </w:p>
        </w:tc>
      </w:tr>
    </w:tbl>
    <w:p w:rsidR="00243108" w:rsidRDefault="00243108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highlight w:val="yellow"/>
        </w:rPr>
      </w:pPr>
    </w:p>
    <w:p w:rsidR="00243108" w:rsidRPr="007A0F4D" w:rsidRDefault="00243108" w:rsidP="006C3E2C">
      <w:pPr>
        <w:pStyle w:val="10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A0F4D">
        <w:rPr>
          <w:rFonts w:ascii="Arial" w:hAnsi="Arial" w:cs="Arial"/>
          <w:b/>
        </w:rPr>
        <w:t xml:space="preserve">Данные об эффективности Практики </w:t>
      </w:r>
    </w:p>
    <w:p w:rsidR="00243108" w:rsidRPr="007A0F4D" w:rsidRDefault="00243108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243108" w:rsidRPr="00E7145B" w:rsidRDefault="00243108" w:rsidP="00243108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7145B">
        <w:rPr>
          <w:rFonts w:ascii="Arial" w:hAnsi="Arial" w:cs="Arial"/>
          <w:b/>
        </w:rPr>
        <w:t xml:space="preserve">3.7.1. </w:t>
      </w:r>
      <w:r w:rsidRPr="00E7145B">
        <w:rPr>
          <w:rFonts w:ascii="Arial" w:hAnsi="Arial" w:cs="Arial"/>
        </w:rPr>
        <w:t xml:space="preserve">Как вы определяете достижение обозначенных в п. 3.6 результатов? Какие методы и инструменты для этого используются? Что наиболее убедительно доказывает, что ваша </w:t>
      </w:r>
      <w:r w:rsidR="006C3E2C" w:rsidRPr="00E7145B">
        <w:rPr>
          <w:rFonts w:ascii="Arial" w:hAnsi="Arial" w:cs="Arial"/>
        </w:rPr>
        <w:t xml:space="preserve">Практика </w:t>
      </w:r>
      <w:r w:rsidRPr="00E7145B">
        <w:rPr>
          <w:rFonts w:ascii="Arial" w:hAnsi="Arial" w:cs="Arial"/>
        </w:rPr>
        <w:t xml:space="preserve">эффективна? </w:t>
      </w:r>
    </w:p>
    <w:p w:rsidR="00243108" w:rsidRPr="007A0F4D" w:rsidRDefault="00243108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7A0F4D">
        <w:rPr>
          <w:rFonts w:ascii="Arial" w:hAnsi="Arial" w:cs="Arial"/>
          <w:i/>
        </w:rPr>
        <w:t>Если проводились внутренние и внешние оценочные исследования вашей практики (как вашей организацией, так и иными), публикации на профессиональных ресурсах и пр. или мониторинг достигнутых результатов, то укажите, где можно с ними ознакомиться (ссылки и пр.).</w:t>
      </w:r>
    </w:p>
    <w:p w:rsidR="00243108" w:rsidRDefault="00243108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:rsidR="006C3E2C" w:rsidRDefault="006C3E2C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i/>
        </w:rPr>
      </w:pPr>
      <w:r w:rsidRPr="006C3E2C">
        <w:rPr>
          <w:rFonts w:ascii="Arial" w:hAnsi="Arial" w:cs="Arial"/>
          <w:b/>
          <w:i/>
        </w:rPr>
        <w:t xml:space="preserve">Пример. </w:t>
      </w:r>
    </w:p>
    <w:p w:rsidR="00193D9E" w:rsidRDefault="00193D9E" w:rsidP="00193D9E">
      <w:pPr>
        <w:jc w:val="both"/>
        <w:rPr>
          <w:i/>
          <w:color w:val="1F4E79" w:themeColor="accent1" w:themeShade="80"/>
          <w:szCs w:val="22"/>
        </w:rPr>
      </w:pPr>
      <w:r>
        <w:rPr>
          <w:i/>
          <w:color w:val="1F4E79" w:themeColor="accent1" w:themeShade="80"/>
          <w:szCs w:val="22"/>
        </w:rPr>
        <w:t xml:space="preserve">Модель </w:t>
      </w:r>
      <w:r>
        <w:rPr>
          <w:i/>
          <w:color w:val="1F4E79" w:themeColor="accent1" w:themeShade="80"/>
          <w:szCs w:val="22"/>
          <w:lang w:val="en-US"/>
        </w:rPr>
        <w:t>XYZ</w:t>
      </w:r>
      <w:r>
        <w:rPr>
          <w:i/>
          <w:color w:val="1F4E79" w:themeColor="accent1" w:themeShade="80"/>
          <w:szCs w:val="22"/>
        </w:rPr>
        <w:t xml:space="preserve"> широко распространена во многих странах, но в России она реализуется только в нашей организации. Разработка началась в 2000 году по инициативе нашего фонда. За всё время через модель </w:t>
      </w:r>
      <w:r>
        <w:rPr>
          <w:i/>
          <w:color w:val="1F4E79" w:themeColor="accent1" w:themeShade="80"/>
          <w:szCs w:val="22"/>
          <w:lang w:val="en-US"/>
        </w:rPr>
        <w:t>XYZ</w:t>
      </w:r>
      <w:r>
        <w:rPr>
          <w:i/>
          <w:color w:val="1F4E79" w:themeColor="accent1" w:themeShade="80"/>
          <w:szCs w:val="22"/>
        </w:rPr>
        <w:t xml:space="preserve"> прошло уже около 600 семей (ежегодно – около 200 семей). По инициативе нашей организации было проведено исследование «Эффективность Практики </w:t>
      </w:r>
      <w:r>
        <w:rPr>
          <w:i/>
          <w:color w:val="1F4E79" w:themeColor="accent1" w:themeShade="80"/>
          <w:szCs w:val="22"/>
          <w:lang w:val="en-US"/>
        </w:rPr>
        <w:t>XYZ</w:t>
      </w:r>
      <w:r>
        <w:rPr>
          <w:i/>
          <w:color w:val="1F4E79" w:themeColor="accent1" w:themeShade="80"/>
          <w:szCs w:val="22"/>
        </w:rPr>
        <w:t xml:space="preserve">», с результатами можно ознакомиться в монографии «Александров Д. А., </w:t>
      </w:r>
      <w:proofErr w:type="spellStart"/>
      <w:r>
        <w:rPr>
          <w:i/>
          <w:color w:val="1F4E79" w:themeColor="accent1" w:themeShade="80"/>
          <w:szCs w:val="22"/>
        </w:rPr>
        <w:t>Ахутина</w:t>
      </w:r>
      <w:proofErr w:type="spellEnd"/>
      <w:r>
        <w:rPr>
          <w:i/>
          <w:color w:val="1F4E79" w:themeColor="accent1" w:themeShade="80"/>
          <w:szCs w:val="22"/>
        </w:rPr>
        <w:t xml:space="preserve"> Т. В., Бугрименко Е. А. и др. Бедность и развитие ребенка / Под ред. </w:t>
      </w:r>
      <w:proofErr w:type="spellStart"/>
      <w:r>
        <w:rPr>
          <w:i/>
          <w:color w:val="1F4E79" w:themeColor="accent1" w:themeShade="80"/>
          <w:szCs w:val="22"/>
        </w:rPr>
        <w:t>Д.А.Александрова</w:t>
      </w:r>
      <w:proofErr w:type="spellEnd"/>
      <w:r>
        <w:rPr>
          <w:i/>
          <w:color w:val="1F4E79" w:themeColor="accent1" w:themeShade="80"/>
          <w:szCs w:val="22"/>
        </w:rPr>
        <w:t xml:space="preserve">, В.А. Иванюшиной, К.А. </w:t>
      </w:r>
      <w:proofErr w:type="spellStart"/>
      <w:r>
        <w:rPr>
          <w:i/>
          <w:color w:val="1F4E79" w:themeColor="accent1" w:themeShade="80"/>
          <w:szCs w:val="22"/>
        </w:rPr>
        <w:t>Маслинского</w:t>
      </w:r>
      <w:proofErr w:type="spellEnd"/>
      <w:r>
        <w:rPr>
          <w:i/>
          <w:color w:val="1F4E79" w:themeColor="accent1" w:themeShade="80"/>
          <w:szCs w:val="22"/>
        </w:rPr>
        <w:t xml:space="preserve">. </w:t>
      </w:r>
      <w:proofErr w:type="gramStart"/>
      <w:r>
        <w:rPr>
          <w:i/>
          <w:color w:val="1F4E79" w:themeColor="accent1" w:themeShade="80"/>
          <w:szCs w:val="22"/>
        </w:rPr>
        <w:t>М.,</w:t>
      </w:r>
      <w:r w:rsidR="00DD181C">
        <w:rPr>
          <w:i/>
          <w:color w:val="1F4E79" w:themeColor="accent1" w:themeShade="80"/>
          <w:szCs w:val="22"/>
        </w:rPr>
        <w:t> </w:t>
      </w:r>
      <w:r>
        <w:rPr>
          <w:i/>
          <w:color w:val="1F4E79" w:themeColor="accent1" w:themeShade="80"/>
          <w:szCs w:val="22"/>
        </w:rPr>
        <w:t xml:space="preserve">2015, </w:t>
      </w:r>
      <w:hyperlink r:id="rId12" w:history="1">
        <w:r>
          <w:rPr>
            <w:rStyle w:val="a6"/>
            <w:i/>
            <w:color w:val="1F4E79" w:themeColor="accent1" w:themeShade="80"/>
            <w:szCs w:val="22"/>
          </w:rPr>
          <w:t>https://www.hse.ru/pubs/share/direct/demo_document/156723881</w:t>
        </w:r>
      </w:hyperlink>
      <w:r>
        <w:rPr>
          <w:i/>
          <w:color w:val="1F4E79" w:themeColor="accent1" w:themeShade="80"/>
          <w:szCs w:val="22"/>
        </w:rPr>
        <w:t xml:space="preserve">). </w:t>
      </w:r>
      <w:proofErr w:type="gramEnd"/>
    </w:p>
    <w:p w:rsidR="00193D9E" w:rsidRDefault="00193D9E" w:rsidP="00193D9E">
      <w:pPr>
        <w:jc w:val="both"/>
        <w:rPr>
          <w:i/>
          <w:color w:val="1F4E79" w:themeColor="accent1" w:themeShade="80"/>
          <w:szCs w:val="22"/>
        </w:rPr>
      </w:pPr>
      <w:r>
        <w:rPr>
          <w:i/>
          <w:color w:val="1F4E79" w:themeColor="accent1" w:themeShade="80"/>
          <w:szCs w:val="22"/>
        </w:rPr>
        <w:t xml:space="preserve">Мы регулярно проводим опросы и тестирование </w:t>
      </w:r>
      <w:proofErr w:type="spellStart"/>
      <w:r>
        <w:rPr>
          <w:i/>
          <w:color w:val="1F4E79" w:themeColor="accent1" w:themeShade="80"/>
          <w:szCs w:val="22"/>
        </w:rPr>
        <w:t>благополучателей</w:t>
      </w:r>
      <w:proofErr w:type="spellEnd"/>
      <w:r>
        <w:rPr>
          <w:i/>
          <w:color w:val="1F4E79" w:themeColor="accent1" w:themeShade="80"/>
          <w:szCs w:val="22"/>
        </w:rPr>
        <w:t xml:space="preserve"> – до и после участия в программе. Используемый инструмент – опросник повседневных родительских трудностей (</w:t>
      </w:r>
      <w:hyperlink r:id="rId13" w:history="1">
        <w:r>
          <w:rPr>
            <w:rStyle w:val="a6"/>
            <w:i/>
            <w:color w:val="1F4E79" w:themeColor="accent1" w:themeShade="80"/>
            <w:szCs w:val="22"/>
          </w:rPr>
          <w:t>http://socialvalue.ru/?p=903</w:t>
        </w:r>
      </w:hyperlink>
      <w:r>
        <w:rPr>
          <w:i/>
          <w:color w:val="1F4E79" w:themeColor="accent1" w:themeShade="80"/>
          <w:szCs w:val="22"/>
        </w:rPr>
        <w:t>). Результаты показывают, что у 78% участников Программы в течение 6 месяцев происходят следующие изменения…</w:t>
      </w:r>
    </w:p>
    <w:p w:rsidR="00193D9E" w:rsidRPr="006C3E2C" w:rsidRDefault="00193D9E" w:rsidP="00193D9E">
      <w:pPr>
        <w:jc w:val="both"/>
        <w:rPr>
          <w:b/>
          <w:i/>
        </w:rPr>
      </w:pPr>
      <w:r>
        <w:rPr>
          <w:i/>
          <w:color w:val="1F4E79" w:themeColor="accent1" w:themeShade="80"/>
          <w:szCs w:val="22"/>
        </w:rPr>
        <w:t>Среди основных факторов успеха – сопровождение женщи</w:t>
      </w:r>
      <w:proofErr w:type="gramStart"/>
      <w:r>
        <w:rPr>
          <w:i/>
          <w:color w:val="1F4E79" w:themeColor="accent1" w:themeShade="80"/>
          <w:szCs w:val="22"/>
        </w:rPr>
        <w:t>н-</w:t>
      </w:r>
      <w:proofErr w:type="gramEnd"/>
      <w:r>
        <w:rPr>
          <w:i/>
          <w:color w:val="1F4E79" w:themeColor="accent1" w:themeShade="80"/>
          <w:szCs w:val="22"/>
        </w:rPr>
        <w:t>«</w:t>
      </w:r>
      <w:proofErr w:type="spellStart"/>
      <w:r>
        <w:rPr>
          <w:i/>
          <w:color w:val="1F4E79" w:themeColor="accent1" w:themeShade="80"/>
          <w:szCs w:val="22"/>
        </w:rPr>
        <w:t>отказниц</w:t>
      </w:r>
      <w:proofErr w:type="spellEnd"/>
      <w:r>
        <w:rPr>
          <w:i/>
          <w:color w:val="1F4E79" w:themeColor="accent1" w:themeShade="80"/>
          <w:szCs w:val="22"/>
        </w:rPr>
        <w:t xml:space="preserve">» после аннулирования отказа от ребенка (либо предотвращения изъятия ребенка из семьи), поскольку в этой группе </w:t>
      </w:r>
      <w:proofErr w:type="spellStart"/>
      <w:r>
        <w:rPr>
          <w:i/>
          <w:color w:val="1F4E79" w:themeColor="accent1" w:themeShade="80"/>
          <w:szCs w:val="22"/>
        </w:rPr>
        <w:t>благополучателей</w:t>
      </w:r>
      <w:proofErr w:type="spellEnd"/>
      <w:r>
        <w:rPr>
          <w:i/>
          <w:color w:val="1F4E79" w:themeColor="accent1" w:themeShade="80"/>
          <w:szCs w:val="22"/>
        </w:rPr>
        <w:t xml:space="preserve"> высок риск повторных кризисных ситуаций.</w:t>
      </w:r>
    </w:p>
    <w:p w:rsidR="00243108" w:rsidRPr="00E7145B" w:rsidRDefault="00243108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E7145B">
        <w:rPr>
          <w:rFonts w:ascii="Arial" w:hAnsi="Arial" w:cs="Arial"/>
        </w:rPr>
        <w:lastRenderedPageBreak/>
        <w:t xml:space="preserve">3.7.2. Как вы планируете повысить </w:t>
      </w:r>
      <w:r w:rsidRPr="00E7145B">
        <w:rPr>
          <w:rFonts w:ascii="Arial" w:hAnsi="Arial" w:cs="Arial"/>
          <w:b/>
        </w:rPr>
        <w:t>эффективность и доказанность</w:t>
      </w:r>
      <w:r w:rsidRPr="00E7145B">
        <w:rPr>
          <w:rFonts w:ascii="Arial" w:hAnsi="Arial" w:cs="Arial"/>
        </w:rPr>
        <w:t xml:space="preserve"> </w:t>
      </w:r>
      <w:r w:rsidR="00193D9E" w:rsidRPr="00E7145B">
        <w:rPr>
          <w:rFonts w:ascii="Arial" w:hAnsi="Arial" w:cs="Arial"/>
        </w:rPr>
        <w:t xml:space="preserve">Практики </w:t>
      </w:r>
      <w:r w:rsidRPr="00E7145B">
        <w:rPr>
          <w:rFonts w:ascii="Arial" w:hAnsi="Arial" w:cs="Arial"/>
        </w:rPr>
        <w:t>в ходе реализации проекта?</w:t>
      </w:r>
    </w:p>
    <w:p w:rsidR="00243108" w:rsidRDefault="00243108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i/>
        </w:rPr>
      </w:pPr>
    </w:p>
    <w:p w:rsidR="00193D9E" w:rsidRPr="00193D9E" w:rsidRDefault="00193D9E" w:rsidP="00243108">
      <w:pPr>
        <w:pStyle w:val="11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i/>
        </w:rPr>
      </w:pPr>
      <w:r w:rsidRPr="00193D9E">
        <w:rPr>
          <w:rFonts w:ascii="Arial" w:hAnsi="Arial" w:cs="Arial"/>
          <w:b/>
          <w:i/>
        </w:rPr>
        <w:t>Пример.</w:t>
      </w:r>
    </w:p>
    <w:p w:rsidR="00193D9E" w:rsidRDefault="00193D9E" w:rsidP="00193D9E">
      <w:pPr>
        <w:jc w:val="both"/>
        <w:rPr>
          <w:i/>
          <w:color w:val="1F4E79" w:themeColor="accent1" w:themeShade="80"/>
          <w:szCs w:val="22"/>
        </w:rPr>
      </w:pPr>
      <w:r>
        <w:rPr>
          <w:i/>
          <w:color w:val="1F4E79" w:themeColor="accent1" w:themeShade="80"/>
          <w:szCs w:val="22"/>
        </w:rPr>
        <w:t xml:space="preserve">В ходе реализации проекта планируется провести сбор обратной связи от участников проекта, в </w:t>
      </w:r>
      <w:proofErr w:type="spellStart"/>
      <w:r>
        <w:rPr>
          <w:i/>
          <w:color w:val="1F4E79" w:themeColor="accent1" w:themeShade="80"/>
          <w:szCs w:val="22"/>
        </w:rPr>
        <w:t>т.ч</w:t>
      </w:r>
      <w:proofErr w:type="spellEnd"/>
      <w:r>
        <w:rPr>
          <w:i/>
          <w:color w:val="1F4E79" w:themeColor="accent1" w:themeShade="80"/>
          <w:szCs w:val="22"/>
        </w:rPr>
        <w:t xml:space="preserve">. тех, кто отказался от участия (телефонный опрос). Кроме того, планируется отслеживать изменения, произошедшие у подростков благодаря участию в проекте – проводить входную диагностику по методике </w:t>
      </w:r>
      <w:r>
        <w:rPr>
          <w:i/>
          <w:color w:val="1F4E79" w:themeColor="accent1" w:themeShade="80"/>
          <w:szCs w:val="22"/>
          <w:lang w:val="en-US"/>
        </w:rPr>
        <w:t>XYZ</w:t>
      </w:r>
      <w:r>
        <w:rPr>
          <w:i/>
          <w:color w:val="1F4E79" w:themeColor="accent1" w:themeShade="80"/>
          <w:szCs w:val="22"/>
        </w:rPr>
        <w:t xml:space="preserve"> и контрольную – через 6 месяцев участия в проекте. </w:t>
      </w:r>
      <w:r w:rsidR="004F335A">
        <w:rPr>
          <w:i/>
          <w:color w:val="1F4E79" w:themeColor="accent1" w:themeShade="80"/>
          <w:szCs w:val="22"/>
        </w:rPr>
        <w:t xml:space="preserve">Таким образом, мы получим данные, которые помогут нам планировать более качественные услуги, охватывать больше количество </w:t>
      </w:r>
      <w:proofErr w:type="spellStart"/>
      <w:r w:rsidR="004F335A">
        <w:rPr>
          <w:i/>
          <w:color w:val="1F4E79" w:themeColor="accent1" w:themeShade="80"/>
          <w:szCs w:val="22"/>
        </w:rPr>
        <w:t>благополучателей</w:t>
      </w:r>
      <w:proofErr w:type="spellEnd"/>
      <w:r w:rsidR="004F335A">
        <w:rPr>
          <w:i/>
          <w:color w:val="1F4E79" w:themeColor="accent1" w:themeShade="80"/>
          <w:szCs w:val="22"/>
        </w:rPr>
        <w:t xml:space="preserve">.  </w:t>
      </w:r>
    </w:p>
    <w:p w:rsidR="00C05E12" w:rsidRDefault="00C05E12">
      <w:pPr>
        <w:spacing w:line="240" w:lineRule="auto"/>
        <w:rPr>
          <w:bCs/>
          <w:sz w:val="24"/>
          <w:szCs w:val="22"/>
        </w:rPr>
      </w:pPr>
    </w:p>
    <w:p w:rsidR="009B2B18" w:rsidRDefault="009B2B18">
      <w:pPr>
        <w:spacing w:line="240" w:lineRule="auto"/>
        <w:rPr>
          <w:bCs/>
          <w:sz w:val="24"/>
          <w:szCs w:val="22"/>
        </w:rPr>
      </w:pPr>
    </w:p>
    <w:p w:rsidR="00243108" w:rsidRPr="00EA030C" w:rsidRDefault="00243108" w:rsidP="00243108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Cs/>
          <w:sz w:val="24"/>
          <w:szCs w:val="22"/>
        </w:rPr>
      </w:pPr>
      <w:r w:rsidRPr="00EA030C">
        <w:rPr>
          <w:b/>
          <w:bCs/>
          <w:color w:val="365F91"/>
          <w:sz w:val="24"/>
          <w:szCs w:val="22"/>
        </w:rPr>
        <w:t xml:space="preserve">ВКЛАДКА </w:t>
      </w:r>
      <w:r w:rsidRPr="00EA030C">
        <w:rPr>
          <w:b/>
          <w:bCs/>
          <w:color w:val="365F91"/>
          <w:sz w:val="24"/>
          <w:szCs w:val="22"/>
          <w:lang w:val="en-US"/>
        </w:rPr>
        <w:t>IV</w:t>
      </w:r>
      <w:r w:rsidRPr="00EA030C">
        <w:rPr>
          <w:b/>
          <w:bCs/>
          <w:color w:val="365F91"/>
          <w:sz w:val="24"/>
          <w:szCs w:val="22"/>
        </w:rPr>
        <w:t xml:space="preserve">. </w:t>
      </w:r>
      <w:r>
        <w:rPr>
          <w:b/>
          <w:bCs/>
          <w:color w:val="365F91"/>
          <w:sz w:val="24"/>
          <w:szCs w:val="22"/>
        </w:rPr>
        <w:t>РАСПРОСТРАНЕНИЕ И ВНЕДРЕНИЕ ПРАКТИКИ</w:t>
      </w:r>
    </w:p>
    <w:p w:rsidR="00243108" w:rsidRDefault="00243108" w:rsidP="00243108">
      <w:pPr>
        <w:shd w:val="clear" w:color="auto" w:fill="FFFFFF"/>
        <w:rPr>
          <w:rFonts w:ascii="Arial Narrow" w:hAnsi="Arial Narrow"/>
          <w:i/>
          <w:szCs w:val="22"/>
          <w:lang w:eastAsia="en-US"/>
        </w:rPr>
      </w:pPr>
    </w:p>
    <w:p w:rsidR="00151D19" w:rsidRPr="00E7145B" w:rsidRDefault="00243108" w:rsidP="007A0F4D">
      <w:pPr>
        <w:shd w:val="clear" w:color="auto" w:fill="FFFFFF"/>
        <w:jc w:val="both"/>
        <w:rPr>
          <w:i/>
          <w:szCs w:val="22"/>
          <w:lang w:eastAsia="en-US"/>
        </w:rPr>
      </w:pPr>
      <w:r w:rsidRPr="00E7145B">
        <w:rPr>
          <w:i/>
          <w:szCs w:val="22"/>
          <w:lang w:eastAsia="en-US"/>
        </w:rPr>
        <w:t xml:space="preserve">Обратите внимание, что Конкурс «Семейный фарватер» и Программа «Семья и дети» направлены, в том числе, на создание ресурсных центров и </w:t>
      </w:r>
      <w:proofErr w:type="spellStart"/>
      <w:r w:rsidRPr="00E7145B">
        <w:rPr>
          <w:i/>
          <w:szCs w:val="22"/>
          <w:lang w:eastAsia="en-US"/>
        </w:rPr>
        <w:t>стажировочных</w:t>
      </w:r>
      <w:proofErr w:type="spellEnd"/>
      <w:r w:rsidRPr="00E7145B">
        <w:rPr>
          <w:i/>
          <w:szCs w:val="22"/>
          <w:lang w:eastAsia="en-US"/>
        </w:rPr>
        <w:t xml:space="preserve"> площадок на базе организаций-победителей. Организации, заинтересованные в распространении Практики, должны быть готовы не только проводить обучающие мероприятия, но и принимать коллег у себя в качестве стажеров, делиться с ними инструментарием и рабочей документацией. А также, что очень важно, быть нацеленными на внедрение своей практики в деятельность заинтересованных партнеров, ощущать свою ответственность за этот социальный результат.</w:t>
      </w:r>
    </w:p>
    <w:p w:rsidR="00151D19" w:rsidRPr="00E7145B" w:rsidRDefault="00151D19" w:rsidP="007A0F4D">
      <w:pPr>
        <w:shd w:val="clear" w:color="auto" w:fill="FFFFFF"/>
        <w:jc w:val="both"/>
        <w:rPr>
          <w:szCs w:val="22"/>
          <w:lang w:eastAsia="en-US"/>
        </w:rPr>
      </w:pPr>
    </w:p>
    <w:p w:rsidR="00243108" w:rsidRPr="00E7145B" w:rsidRDefault="00151D19" w:rsidP="007A0F4D">
      <w:pPr>
        <w:shd w:val="clear" w:color="auto" w:fill="FFFFFF"/>
        <w:jc w:val="both"/>
        <w:rPr>
          <w:i/>
          <w:szCs w:val="22"/>
        </w:rPr>
      </w:pPr>
      <w:r w:rsidRPr="00E7145B">
        <w:rPr>
          <w:i/>
          <w:szCs w:val="22"/>
          <w:lang w:eastAsia="en-US"/>
        </w:rPr>
        <w:t xml:space="preserve">Среди возможных форматов </w:t>
      </w:r>
      <w:proofErr w:type="spellStart"/>
      <w:r w:rsidRPr="00E7145B">
        <w:rPr>
          <w:i/>
          <w:szCs w:val="22"/>
          <w:lang w:eastAsia="en-US"/>
        </w:rPr>
        <w:t>проактивного</w:t>
      </w:r>
      <w:proofErr w:type="spellEnd"/>
      <w:r w:rsidRPr="00E7145B">
        <w:rPr>
          <w:i/>
          <w:szCs w:val="22"/>
          <w:lang w:eastAsia="en-US"/>
        </w:rPr>
        <w:t xml:space="preserve"> распространения Практики: </w:t>
      </w:r>
    </w:p>
    <w:p w:rsidR="00243108" w:rsidRPr="00E7145B" w:rsidRDefault="00151D19" w:rsidP="00243108">
      <w:pPr>
        <w:pStyle w:val="aa"/>
        <w:numPr>
          <w:ilvl w:val="0"/>
          <w:numId w:val="39"/>
        </w:numPr>
        <w:shd w:val="clear" w:color="auto" w:fill="FFFFFF"/>
        <w:spacing w:line="240" w:lineRule="auto"/>
        <w:contextualSpacing w:val="0"/>
        <w:rPr>
          <w:i/>
          <w:szCs w:val="22"/>
        </w:rPr>
      </w:pPr>
      <w:r w:rsidRPr="00E7145B">
        <w:rPr>
          <w:i/>
          <w:szCs w:val="22"/>
        </w:rPr>
        <w:t xml:space="preserve">прием </w:t>
      </w:r>
      <w:r w:rsidR="00243108" w:rsidRPr="00E7145B">
        <w:rPr>
          <w:i/>
          <w:szCs w:val="22"/>
        </w:rPr>
        <w:t xml:space="preserve">специалистов других организаций на своей базе; </w:t>
      </w:r>
    </w:p>
    <w:p w:rsidR="00243108" w:rsidRPr="00E7145B" w:rsidRDefault="00243108" w:rsidP="00243108">
      <w:pPr>
        <w:pStyle w:val="aa"/>
        <w:numPr>
          <w:ilvl w:val="0"/>
          <w:numId w:val="39"/>
        </w:numPr>
        <w:shd w:val="clear" w:color="auto" w:fill="FFFFFF"/>
        <w:spacing w:line="240" w:lineRule="auto"/>
        <w:contextualSpacing w:val="0"/>
        <w:rPr>
          <w:i/>
          <w:szCs w:val="22"/>
        </w:rPr>
      </w:pPr>
      <w:r w:rsidRPr="00E7145B">
        <w:rPr>
          <w:i/>
          <w:szCs w:val="22"/>
        </w:rPr>
        <w:t xml:space="preserve">поездка в организацию для представления своей практики; </w:t>
      </w:r>
    </w:p>
    <w:p w:rsidR="00243108" w:rsidRPr="00E7145B" w:rsidRDefault="00243108" w:rsidP="00243108">
      <w:pPr>
        <w:pStyle w:val="aa"/>
        <w:numPr>
          <w:ilvl w:val="0"/>
          <w:numId w:val="39"/>
        </w:numPr>
        <w:shd w:val="clear" w:color="auto" w:fill="FFFFFF"/>
        <w:spacing w:line="240" w:lineRule="auto"/>
        <w:contextualSpacing w:val="0"/>
        <w:rPr>
          <w:i/>
          <w:szCs w:val="22"/>
        </w:rPr>
      </w:pPr>
      <w:r w:rsidRPr="00E7145B">
        <w:rPr>
          <w:i/>
          <w:szCs w:val="22"/>
        </w:rPr>
        <w:t xml:space="preserve">публикация материалов, описывающих технологию практики; </w:t>
      </w:r>
    </w:p>
    <w:p w:rsidR="00243108" w:rsidRPr="00E7145B" w:rsidRDefault="00243108" w:rsidP="00243108">
      <w:pPr>
        <w:pStyle w:val="aa"/>
        <w:numPr>
          <w:ilvl w:val="0"/>
          <w:numId w:val="39"/>
        </w:numPr>
        <w:shd w:val="clear" w:color="auto" w:fill="FFFFFF"/>
        <w:spacing w:line="240" w:lineRule="auto"/>
        <w:contextualSpacing w:val="0"/>
        <w:rPr>
          <w:i/>
          <w:szCs w:val="22"/>
        </w:rPr>
      </w:pPr>
      <w:r w:rsidRPr="00E7145B">
        <w:rPr>
          <w:i/>
          <w:szCs w:val="22"/>
        </w:rPr>
        <w:t>ин</w:t>
      </w:r>
      <w:r w:rsidR="00151D19" w:rsidRPr="00E7145B">
        <w:rPr>
          <w:i/>
          <w:szCs w:val="22"/>
        </w:rPr>
        <w:t>ы</w:t>
      </w:r>
      <w:r w:rsidRPr="00E7145B">
        <w:rPr>
          <w:i/>
          <w:szCs w:val="22"/>
        </w:rPr>
        <w:t xml:space="preserve">е </w:t>
      </w:r>
      <w:r w:rsidR="00151D19" w:rsidRPr="00E7145B">
        <w:rPr>
          <w:i/>
          <w:szCs w:val="22"/>
        </w:rPr>
        <w:t xml:space="preserve">форматы </w:t>
      </w:r>
      <w:r w:rsidRPr="00E7145B">
        <w:rPr>
          <w:i/>
          <w:szCs w:val="22"/>
        </w:rPr>
        <w:t>(</w:t>
      </w:r>
      <w:r w:rsidR="00151D19" w:rsidRPr="00E7145B">
        <w:rPr>
          <w:i/>
          <w:szCs w:val="22"/>
        </w:rPr>
        <w:t>необходимо указать</w:t>
      </w:r>
      <w:r w:rsidRPr="00E7145B">
        <w:rPr>
          <w:i/>
          <w:szCs w:val="22"/>
        </w:rPr>
        <w:t xml:space="preserve">, </w:t>
      </w:r>
      <w:r w:rsidR="00151D19" w:rsidRPr="00E7145B">
        <w:rPr>
          <w:i/>
          <w:szCs w:val="22"/>
        </w:rPr>
        <w:t>о ч</w:t>
      </w:r>
      <w:r w:rsidR="00E7145B" w:rsidRPr="00E7145B">
        <w:rPr>
          <w:i/>
          <w:szCs w:val="22"/>
        </w:rPr>
        <w:t>ё</w:t>
      </w:r>
      <w:r w:rsidR="00151D19" w:rsidRPr="00E7145B">
        <w:rPr>
          <w:i/>
          <w:szCs w:val="22"/>
        </w:rPr>
        <w:t>м</w:t>
      </w:r>
      <w:r w:rsidRPr="00E7145B">
        <w:rPr>
          <w:i/>
          <w:szCs w:val="22"/>
        </w:rPr>
        <w:t xml:space="preserve"> именно</w:t>
      </w:r>
      <w:r w:rsidR="00151D19" w:rsidRPr="00E7145B">
        <w:rPr>
          <w:i/>
          <w:szCs w:val="22"/>
        </w:rPr>
        <w:t xml:space="preserve"> ид</w:t>
      </w:r>
      <w:r w:rsidR="00E7145B" w:rsidRPr="00E7145B">
        <w:rPr>
          <w:i/>
          <w:szCs w:val="22"/>
        </w:rPr>
        <w:t>ё</w:t>
      </w:r>
      <w:r w:rsidR="00151D19" w:rsidRPr="00E7145B">
        <w:rPr>
          <w:i/>
          <w:szCs w:val="22"/>
        </w:rPr>
        <w:t>т речь</w:t>
      </w:r>
      <w:r w:rsidRPr="00E7145B">
        <w:rPr>
          <w:i/>
          <w:szCs w:val="22"/>
        </w:rPr>
        <w:t>)</w:t>
      </w:r>
      <w:r w:rsidR="00193D9E" w:rsidRPr="00E7145B">
        <w:rPr>
          <w:i/>
          <w:szCs w:val="22"/>
        </w:rPr>
        <w:t>.</w:t>
      </w:r>
    </w:p>
    <w:p w:rsidR="00243108" w:rsidRPr="00E7145B" w:rsidRDefault="004F335A" w:rsidP="001561D1">
      <w:pPr>
        <w:pStyle w:val="100"/>
        <w:tabs>
          <w:tab w:val="left" w:pos="709"/>
        </w:tabs>
        <w:spacing w:before="240" w:after="0" w:line="240" w:lineRule="auto"/>
        <w:ind w:left="0"/>
        <w:jc w:val="both"/>
        <w:rPr>
          <w:rFonts w:ascii="Arial" w:hAnsi="Arial" w:cs="Arial"/>
          <w:i/>
        </w:rPr>
      </w:pPr>
      <w:r w:rsidRPr="00E7145B">
        <w:rPr>
          <w:rFonts w:ascii="Arial" w:hAnsi="Arial" w:cs="Arial"/>
          <w:i/>
        </w:rPr>
        <w:t>Основной показатель эффективности работы орг</w:t>
      </w:r>
      <w:r w:rsidR="00C05E12" w:rsidRPr="00E7145B">
        <w:rPr>
          <w:rFonts w:ascii="Arial" w:hAnsi="Arial" w:cs="Arial"/>
          <w:i/>
        </w:rPr>
        <w:t>анизации по этому направлению (</w:t>
      </w:r>
      <w:r w:rsidRPr="00E7145B">
        <w:rPr>
          <w:rFonts w:ascii="Arial" w:hAnsi="Arial" w:cs="Arial"/>
          <w:i/>
        </w:rPr>
        <w:t>буде</w:t>
      </w:r>
      <w:r w:rsidR="00FF47A6">
        <w:rPr>
          <w:rFonts w:ascii="Arial" w:hAnsi="Arial" w:cs="Arial"/>
          <w:i/>
        </w:rPr>
        <w:t>т присутствовать в полной заявке</w:t>
      </w:r>
      <w:r w:rsidRPr="00E7145B">
        <w:rPr>
          <w:rFonts w:ascii="Arial" w:hAnsi="Arial" w:cs="Arial"/>
          <w:i/>
        </w:rPr>
        <w:t xml:space="preserve">) – это показатель внедрения </w:t>
      </w:r>
      <w:r w:rsidR="00C05E12" w:rsidRPr="00E7145B">
        <w:rPr>
          <w:rFonts w:ascii="Arial" w:hAnsi="Arial" w:cs="Arial"/>
          <w:i/>
        </w:rPr>
        <w:t xml:space="preserve">Практики </w:t>
      </w:r>
      <w:r w:rsidRPr="00E7145B">
        <w:rPr>
          <w:rFonts w:ascii="Arial" w:hAnsi="Arial" w:cs="Arial"/>
          <w:i/>
        </w:rPr>
        <w:t xml:space="preserve">или отдельных элементов в деятельность специалистов или других организаций. </w:t>
      </w:r>
    </w:p>
    <w:p w:rsidR="004F335A" w:rsidRDefault="004F335A" w:rsidP="001561D1">
      <w:pPr>
        <w:pStyle w:val="100"/>
        <w:tabs>
          <w:tab w:val="left" w:pos="709"/>
        </w:tabs>
        <w:spacing w:before="240" w:after="0" w:line="240" w:lineRule="auto"/>
        <w:ind w:left="0"/>
        <w:jc w:val="both"/>
        <w:rPr>
          <w:rFonts w:ascii="Arial" w:hAnsi="Arial" w:cs="Arial"/>
          <w:b/>
        </w:rPr>
      </w:pPr>
    </w:p>
    <w:p w:rsidR="009B2B18" w:rsidRPr="009B2B18" w:rsidRDefault="009B2B18" w:rsidP="00151D19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Cs/>
          <w:sz w:val="24"/>
          <w:szCs w:val="22"/>
        </w:rPr>
      </w:pPr>
    </w:p>
    <w:p w:rsidR="00151D19" w:rsidRPr="00EA030C" w:rsidRDefault="00151D19" w:rsidP="00151D19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Cs/>
          <w:sz w:val="24"/>
          <w:szCs w:val="22"/>
        </w:rPr>
      </w:pPr>
      <w:r w:rsidRPr="00EA030C">
        <w:rPr>
          <w:b/>
          <w:bCs/>
          <w:color w:val="365F91"/>
          <w:sz w:val="24"/>
          <w:szCs w:val="22"/>
        </w:rPr>
        <w:t xml:space="preserve">ВКЛАДКА </w:t>
      </w:r>
      <w:r w:rsidRPr="00EA030C">
        <w:rPr>
          <w:b/>
          <w:bCs/>
          <w:color w:val="365F91"/>
          <w:sz w:val="24"/>
          <w:szCs w:val="22"/>
          <w:lang w:val="en-US"/>
        </w:rPr>
        <w:t>V</w:t>
      </w:r>
      <w:r w:rsidRPr="00EA030C">
        <w:rPr>
          <w:b/>
          <w:bCs/>
          <w:color w:val="365F91"/>
          <w:sz w:val="24"/>
          <w:szCs w:val="22"/>
        </w:rPr>
        <w:t xml:space="preserve">. </w:t>
      </w:r>
      <w:r>
        <w:rPr>
          <w:b/>
          <w:bCs/>
          <w:color w:val="365F91"/>
          <w:sz w:val="24"/>
          <w:szCs w:val="22"/>
        </w:rPr>
        <w:t>МОНИТОРИНГ И ОЦЕНКА</w:t>
      </w:r>
    </w:p>
    <w:p w:rsidR="00151D19" w:rsidRDefault="00151D19" w:rsidP="00151D19">
      <w:pPr>
        <w:pStyle w:val="11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i/>
          <w:highlight w:val="yellow"/>
        </w:rPr>
      </w:pPr>
    </w:p>
    <w:p w:rsidR="00151D19" w:rsidRPr="007A0F4D" w:rsidRDefault="00151D19" w:rsidP="00193D9E">
      <w:pPr>
        <w:shd w:val="clear" w:color="auto" w:fill="FFFFFF"/>
        <w:jc w:val="both"/>
        <w:rPr>
          <w:i/>
        </w:rPr>
      </w:pPr>
      <w:r w:rsidRPr="007A0F4D">
        <w:rPr>
          <w:i/>
        </w:rPr>
        <w:t>Одна из задач конкурса «Семейный фарватер» - содействовать развитию доказательной базы эффективности поддержанных практик и повышению потенциала органи</w:t>
      </w:r>
      <w:r w:rsidRPr="00151D19">
        <w:rPr>
          <w:i/>
        </w:rPr>
        <w:t xml:space="preserve">заций (победителей </w:t>
      </w:r>
      <w:r w:rsidRPr="007A0F4D">
        <w:rPr>
          <w:i/>
        </w:rPr>
        <w:t xml:space="preserve"> Конкурса) </w:t>
      </w:r>
      <w:r w:rsidRPr="00151D19">
        <w:rPr>
          <w:i/>
        </w:rPr>
        <w:t xml:space="preserve">по теме </w:t>
      </w:r>
      <w:r w:rsidRPr="00193D9E">
        <w:rPr>
          <w:i/>
          <w:szCs w:val="22"/>
          <w:lang w:eastAsia="en-US"/>
        </w:rPr>
        <w:t>профилактики</w:t>
      </w:r>
      <w:r w:rsidRPr="007A0F4D">
        <w:rPr>
          <w:i/>
        </w:rPr>
        <w:t xml:space="preserve"> социального сиротства и семейного устройства, а также в области мониторинга, измерения и оценки результатов.</w:t>
      </w:r>
    </w:p>
    <w:p w:rsidR="00151D19" w:rsidRPr="007A0F4D" w:rsidRDefault="00151D19" w:rsidP="00151D19">
      <w:pPr>
        <w:pStyle w:val="11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151D19" w:rsidRPr="00193D9E" w:rsidRDefault="00151D19" w:rsidP="009B2B18">
      <w:pPr>
        <w:pStyle w:val="11"/>
        <w:numPr>
          <w:ilvl w:val="0"/>
          <w:numId w:val="6"/>
        </w:numPr>
        <w:tabs>
          <w:tab w:val="left" w:pos="709"/>
        </w:tabs>
        <w:spacing w:after="120" w:line="240" w:lineRule="auto"/>
        <w:ind w:left="431" w:hanging="431"/>
        <w:contextualSpacing w:val="0"/>
        <w:jc w:val="both"/>
        <w:rPr>
          <w:rFonts w:ascii="Arial" w:hAnsi="Arial" w:cs="Arial"/>
        </w:rPr>
      </w:pPr>
      <w:r w:rsidRPr="007A0F4D">
        <w:rPr>
          <w:rFonts w:ascii="Arial" w:hAnsi="Arial" w:cs="Arial"/>
          <w:b/>
        </w:rPr>
        <w:t xml:space="preserve">5.1. </w:t>
      </w:r>
      <w:r w:rsidRPr="00193D9E">
        <w:rPr>
          <w:rFonts w:ascii="Arial" w:hAnsi="Arial" w:cs="Arial"/>
        </w:rPr>
        <w:t>Выделите сильные и слабые стороны мониторинга</w:t>
      </w:r>
      <w:r w:rsidR="00DD181C">
        <w:rPr>
          <w:rFonts w:ascii="Arial" w:hAnsi="Arial" w:cs="Arial"/>
        </w:rPr>
        <w:t>,</w:t>
      </w:r>
      <w:r w:rsidRPr="00193D9E">
        <w:rPr>
          <w:rFonts w:ascii="Arial" w:hAnsi="Arial" w:cs="Arial"/>
        </w:rPr>
        <w:t xml:space="preserve"> измерения и оценки результатов вашей Практики</w:t>
      </w:r>
    </w:p>
    <w:tbl>
      <w:tblPr>
        <w:tblStyle w:val="afa"/>
        <w:tblW w:w="11056" w:type="dxa"/>
        <w:tblLook w:val="04A0" w:firstRow="1" w:lastRow="0" w:firstColumn="1" w:lastColumn="0" w:noHBand="0" w:noVBand="1"/>
      </w:tblPr>
      <w:tblGrid>
        <w:gridCol w:w="6345"/>
        <w:gridCol w:w="4711"/>
      </w:tblGrid>
      <w:tr w:rsidR="00151D19" w:rsidRPr="007A0F4D" w:rsidTr="009B2B18">
        <w:trPr>
          <w:trHeight w:val="310"/>
        </w:trPr>
        <w:tc>
          <w:tcPr>
            <w:tcW w:w="6345" w:type="dxa"/>
          </w:tcPr>
          <w:p w:rsidR="00151D19" w:rsidRPr="00193D9E" w:rsidRDefault="00151D19" w:rsidP="00193D9E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93D9E">
              <w:rPr>
                <w:rFonts w:ascii="Arial" w:hAnsi="Arial" w:cs="Arial"/>
              </w:rPr>
              <w:t>Сильные стороны</w:t>
            </w:r>
          </w:p>
        </w:tc>
        <w:tc>
          <w:tcPr>
            <w:tcW w:w="4711" w:type="dxa"/>
          </w:tcPr>
          <w:p w:rsidR="00151D19" w:rsidRPr="00193D9E" w:rsidRDefault="00151D19" w:rsidP="00193D9E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93D9E">
              <w:rPr>
                <w:rFonts w:ascii="Arial" w:hAnsi="Arial" w:cs="Arial"/>
              </w:rPr>
              <w:t>Слабые стороны</w:t>
            </w:r>
          </w:p>
        </w:tc>
      </w:tr>
      <w:tr w:rsidR="00151D19" w:rsidRPr="007A0F4D" w:rsidTr="009B2B18">
        <w:trPr>
          <w:trHeight w:val="330"/>
        </w:trPr>
        <w:tc>
          <w:tcPr>
            <w:tcW w:w="6345" w:type="dxa"/>
          </w:tcPr>
          <w:p w:rsidR="00151D19" w:rsidRPr="00C05E12" w:rsidRDefault="00DD181C" w:rsidP="00DD181C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05E12">
              <w:rPr>
                <w:rFonts w:ascii="Arial" w:hAnsi="Arial" w:cs="Arial"/>
                <w:i/>
                <w:color w:val="1F4E79" w:themeColor="accent1" w:themeShade="80"/>
              </w:rPr>
              <w:t xml:space="preserve">1) Руководитель программы – социолог по образованию, имеет знания и навыки проведения исследований, участвует в обучающих мероприятиях по теме оценки. 2) Наша организация имеет опыт проведения внешней оценки в 2016 году, на регулярной основе измеряются 10 показателей. 3) Все участницы программы проходят психологическую диагностику (до и после участия) по методике </w:t>
            </w:r>
            <w:r w:rsidRPr="00C05E12">
              <w:rPr>
                <w:rFonts w:ascii="Arial" w:hAnsi="Arial" w:cs="Arial"/>
                <w:i/>
                <w:color w:val="1F4E79" w:themeColor="accent1" w:themeShade="80"/>
                <w:lang w:val="en-US"/>
              </w:rPr>
              <w:t>XYZ</w:t>
            </w:r>
          </w:p>
        </w:tc>
        <w:tc>
          <w:tcPr>
            <w:tcW w:w="4711" w:type="dxa"/>
          </w:tcPr>
          <w:p w:rsidR="00151D19" w:rsidRPr="00C05E12" w:rsidRDefault="00DD181C" w:rsidP="00DD181C">
            <w:pPr>
              <w:pStyle w:val="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C05E12">
              <w:rPr>
                <w:rFonts w:ascii="Arial" w:hAnsi="Arial" w:cs="Arial"/>
                <w:i/>
                <w:color w:val="1F4E79" w:themeColor="accent1" w:themeShade="80"/>
              </w:rPr>
              <w:t>1) Испытываем сложности с измерением изменений у детей. 2) Измерения проводим нерегулярно, а только при наличии ресурсов (студенты-волонтеры).</w:t>
            </w:r>
          </w:p>
        </w:tc>
      </w:tr>
    </w:tbl>
    <w:p w:rsidR="004C1D25" w:rsidRPr="00EA030C" w:rsidRDefault="004C1D25" w:rsidP="00B75A04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Cs/>
          <w:sz w:val="24"/>
          <w:szCs w:val="22"/>
        </w:rPr>
      </w:pPr>
      <w:r w:rsidRPr="00EA030C">
        <w:rPr>
          <w:b/>
          <w:bCs/>
          <w:color w:val="365F91"/>
          <w:sz w:val="24"/>
          <w:szCs w:val="22"/>
        </w:rPr>
        <w:lastRenderedPageBreak/>
        <w:t xml:space="preserve">ВКЛАДКА </w:t>
      </w:r>
      <w:r w:rsidRPr="00EA030C">
        <w:rPr>
          <w:b/>
          <w:bCs/>
          <w:color w:val="365F91"/>
          <w:sz w:val="24"/>
          <w:szCs w:val="22"/>
          <w:lang w:val="en-US"/>
        </w:rPr>
        <w:t>V</w:t>
      </w:r>
      <w:r w:rsidR="00151D19" w:rsidRPr="00EA030C">
        <w:rPr>
          <w:b/>
          <w:bCs/>
          <w:color w:val="365F91"/>
          <w:sz w:val="24"/>
          <w:szCs w:val="22"/>
          <w:lang w:val="en-US"/>
        </w:rPr>
        <w:t>I</w:t>
      </w:r>
      <w:r w:rsidRPr="00EA030C">
        <w:rPr>
          <w:b/>
          <w:bCs/>
          <w:color w:val="365F91"/>
          <w:sz w:val="24"/>
          <w:szCs w:val="22"/>
        </w:rPr>
        <w:t>. ДОКУМЕНТЫ</w:t>
      </w:r>
    </w:p>
    <w:p w:rsidR="004C1D25" w:rsidRPr="00E7145B" w:rsidRDefault="004C1D25" w:rsidP="00036F13">
      <w:pPr>
        <w:spacing w:before="240" w:line="240" w:lineRule="auto"/>
        <w:jc w:val="both"/>
        <w:rPr>
          <w:color w:val="auto"/>
          <w:szCs w:val="22"/>
        </w:rPr>
      </w:pPr>
      <w:r w:rsidRPr="00E7145B">
        <w:rPr>
          <w:szCs w:val="22"/>
        </w:rPr>
        <w:t xml:space="preserve">При подаче заявки необходимо предоставить в электронном виде </w:t>
      </w:r>
      <w:proofErr w:type="gramStart"/>
      <w:r w:rsidRPr="00E7145B">
        <w:rPr>
          <w:szCs w:val="22"/>
        </w:rPr>
        <w:t>скан-копии</w:t>
      </w:r>
      <w:proofErr w:type="gramEnd"/>
      <w:r w:rsidRPr="00E7145B">
        <w:rPr>
          <w:szCs w:val="22"/>
        </w:rPr>
        <w:t xml:space="preserve"> следующих документов, заверенных подписью руководителя и печатью организации, и оформленных согласно инструкции </w:t>
      </w:r>
      <w:hyperlink r:id="rId14" w:history="1">
        <w:r w:rsidR="009F7172" w:rsidRPr="009F7172">
          <w:rPr>
            <w:rStyle w:val="a6"/>
            <w:szCs w:val="22"/>
          </w:rPr>
          <w:t>http://deti.timchenkofoundation.org/informationmaterials/33</w:t>
        </w:r>
      </w:hyperlink>
    </w:p>
    <w:p w:rsidR="004C1D25" w:rsidRPr="00E7145B" w:rsidRDefault="004C1D25" w:rsidP="00036F13">
      <w:pPr>
        <w:numPr>
          <w:ilvl w:val="0"/>
          <w:numId w:val="12"/>
        </w:numPr>
        <w:spacing w:before="120" w:line="240" w:lineRule="auto"/>
        <w:ind w:left="0" w:firstLine="0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 xml:space="preserve">Устав организации (со всеми внесенными изменениями и дополнениями), с </w:t>
      </w:r>
      <w:r w:rsidR="00475737" w:rsidRPr="00E7145B">
        <w:rPr>
          <w:color w:val="auto"/>
          <w:szCs w:val="22"/>
        </w:rPr>
        <w:t>отметкой регистрирующего органа</w:t>
      </w:r>
      <w:r w:rsidR="00151D19" w:rsidRPr="00E7145B">
        <w:rPr>
          <w:color w:val="auto"/>
          <w:szCs w:val="22"/>
        </w:rPr>
        <w:t xml:space="preserve"> (в формате </w:t>
      </w:r>
      <w:r w:rsidR="00151D19" w:rsidRPr="00E7145B">
        <w:rPr>
          <w:color w:val="auto"/>
          <w:szCs w:val="22"/>
          <w:lang w:val="en-US"/>
        </w:rPr>
        <w:t>pdf</w:t>
      </w:r>
      <w:r w:rsidR="00151D19" w:rsidRPr="00E7145B">
        <w:rPr>
          <w:color w:val="auto"/>
          <w:szCs w:val="22"/>
        </w:rPr>
        <w:t>)</w:t>
      </w:r>
      <w:r w:rsidRPr="00E7145B">
        <w:rPr>
          <w:color w:val="auto"/>
          <w:szCs w:val="22"/>
          <w:lang w:eastAsia="en-US"/>
        </w:rPr>
        <w:t>;</w:t>
      </w:r>
    </w:p>
    <w:p w:rsidR="004C1D25" w:rsidRPr="00E7145B" w:rsidRDefault="003030F5" w:rsidP="00036F13">
      <w:pPr>
        <w:numPr>
          <w:ilvl w:val="0"/>
          <w:numId w:val="12"/>
        </w:numPr>
        <w:tabs>
          <w:tab w:val="left" w:pos="709"/>
        </w:tabs>
        <w:spacing w:before="120" w:line="240" w:lineRule="auto"/>
        <w:ind w:left="0" w:firstLine="0"/>
        <w:jc w:val="both"/>
        <w:rPr>
          <w:szCs w:val="22"/>
          <w:u w:val="single"/>
        </w:rPr>
      </w:pPr>
      <w:r w:rsidRPr="00E7145B">
        <w:rPr>
          <w:color w:val="auto"/>
          <w:szCs w:val="22"/>
        </w:rPr>
        <w:t>Подписанные согласи</w:t>
      </w:r>
      <w:bookmarkStart w:id="4" w:name="_GoBack"/>
      <w:bookmarkEnd w:id="4"/>
      <w:r w:rsidRPr="00E7145B">
        <w:rPr>
          <w:color w:val="auto"/>
          <w:szCs w:val="22"/>
        </w:rPr>
        <w:t>я</w:t>
      </w:r>
      <w:r w:rsidR="004C1D25" w:rsidRPr="00E7145B">
        <w:rPr>
          <w:color w:val="auto"/>
          <w:szCs w:val="22"/>
        </w:rPr>
        <w:t xml:space="preserve"> на об</w:t>
      </w:r>
      <w:r w:rsidRPr="00E7145B">
        <w:rPr>
          <w:color w:val="auto"/>
          <w:szCs w:val="22"/>
        </w:rPr>
        <w:t>работку персональных данных лиц</w:t>
      </w:r>
      <w:r w:rsidR="004C1D25" w:rsidRPr="00E7145B">
        <w:rPr>
          <w:color w:val="auto"/>
          <w:szCs w:val="22"/>
        </w:rPr>
        <w:t xml:space="preserve">, </w:t>
      </w:r>
      <w:r w:rsidR="00151D19" w:rsidRPr="00E7145B">
        <w:rPr>
          <w:color w:val="auto"/>
          <w:szCs w:val="22"/>
        </w:rPr>
        <w:t xml:space="preserve">фигурирующих </w:t>
      </w:r>
      <w:r w:rsidRPr="00E7145B">
        <w:rPr>
          <w:color w:val="auto"/>
          <w:szCs w:val="22"/>
        </w:rPr>
        <w:t>в заявке</w:t>
      </w:r>
      <w:r w:rsidR="00151D19" w:rsidRPr="00E7145B">
        <w:rPr>
          <w:color w:val="auto"/>
          <w:szCs w:val="22"/>
        </w:rPr>
        <w:t xml:space="preserve"> (в формате </w:t>
      </w:r>
      <w:r w:rsidR="00151D19" w:rsidRPr="00E7145B">
        <w:rPr>
          <w:color w:val="auto"/>
          <w:szCs w:val="22"/>
          <w:lang w:val="en-US"/>
        </w:rPr>
        <w:t>pdf</w:t>
      </w:r>
      <w:r w:rsidR="00151D19" w:rsidRPr="00E7145B">
        <w:rPr>
          <w:color w:val="auto"/>
          <w:szCs w:val="22"/>
        </w:rPr>
        <w:t>)</w:t>
      </w:r>
      <w:r w:rsidR="00036F13" w:rsidRPr="00E7145B">
        <w:rPr>
          <w:color w:val="auto"/>
          <w:szCs w:val="22"/>
        </w:rPr>
        <w:t>.</w:t>
      </w:r>
    </w:p>
    <w:p w:rsidR="00193D9E" w:rsidRPr="00E7145B" w:rsidRDefault="00193D9E" w:rsidP="003030F5">
      <w:pPr>
        <w:tabs>
          <w:tab w:val="left" w:pos="709"/>
        </w:tabs>
        <w:spacing w:line="240" w:lineRule="auto"/>
        <w:jc w:val="both"/>
        <w:rPr>
          <w:i/>
          <w:color w:val="auto"/>
          <w:szCs w:val="22"/>
        </w:rPr>
      </w:pPr>
    </w:p>
    <w:p w:rsidR="00036F13" w:rsidRPr="00E7145B" w:rsidRDefault="00036F13" w:rsidP="003030F5">
      <w:p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В краткой заявке предоставляются персональные данные о следующих лицах:</w:t>
      </w:r>
      <w:r w:rsidR="003030F5" w:rsidRPr="00E7145B">
        <w:rPr>
          <w:color w:val="auto"/>
          <w:szCs w:val="22"/>
        </w:rPr>
        <w:t xml:space="preserve"> </w:t>
      </w:r>
    </w:p>
    <w:p w:rsidR="00036F13" w:rsidRPr="00E7145B" w:rsidRDefault="00036F13" w:rsidP="00036F13">
      <w:pPr>
        <w:pStyle w:val="aa"/>
        <w:numPr>
          <w:ilvl w:val="0"/>
          <w:numId w:val="36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руководитель</w:t>
      </w:r>
      <w:r w:rsidR="003030F5" w:rsidRPr="00E7145B">
        <w:rPr>
          <w:color w:val="auto"/>
          <w:szCs w:val="22"/>
        </w:rPr>
        <w:t xml:space="preserve"> организации, </w:t>
      </w:r>
    </w:p>
    <w:p w:rsidR="00036F13" w:rsidRPr="00E7145B" w:rsidRDefault="00036F13" w:rsidP="00036F13">
      <w:pPr>
        <w:pStyle w:val="aa"/>
        <w:numPr>
          <w:ilvl w:val="0"/>
          <w:numId w:val="36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руководитель</w:t>
      </w:r>
      <w:r w:rsidR="003030F5" w:rsidRPr="00E7145B">
        <w:rPr>
          <w:color w:val="auto"/>
          <w:szCs w:val="22"/>
        </w:rPr>
        <w:t xml:space="preserve"> проекта, </w:t>
      </w:r>
    </w:p>
    <w:p w:rsidR="00036F13" w:rsidRPr="00E7145B" w:rsidRDefault="00036F13" w:rsidP="00036F13">
      <w:pPr>
        <w:pStyle w:val="aa"/>
        <w:numPr>
          <w:ilvl w:val="0"/>
          <w:numId w:val="36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главный бухгалтер</w:t>
      </w:r>
      <w:r w:rsidR="003030F5" w:rsidRPr="00E7145B">
        <w:rPr>
          <w:color w:val="auto"/>
          <w:szCs w:val="22"/>
        </w:rPr>
        <w:t xml:space="preserve"> организации, </w:t>
      </w:r>
    </w:p>
    <w:p w:rsidR="00036F13" w:rsidRPr="00E7145B" w:rsidRDefault="003030F5" w:rsidP="00036F13">
      <w:pPr>
        <w:pStyle w:val="aa"/>
        <w:numPr>
          <w:ilvl w:val="0"/>
          <w:numId w:val="36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лиц</w:t>
      </w:r>
      <w:r w:rsidR="00036F13" w:rsidRPr="00E7145B">
        <w:rPr>
          <w:color w:val="auto"/>
          <w:szCs w:val="22"/>
        </w:rPr>
        <w:t>о</w:t>
      </w:r>
      <w:r w:rsidRPr="00E7145B">
        <w:rPr>
          <w:color w:val="auto"/>
          <w:szCs w:val="22"/>
        </w:rPr>
        <w:t xml:space="preserve">, </w:t>
      </w:r>
      <w:r w:rsidR="00151D19" w:rsidRPr="00E7145B">
        <w:rPr>
          <w:color w:val="auto"/>
          <w:szCs w:val="22"/>
        </w:rPr>
        <w:t>подающее заявку</w:t>
      </w:r>
      <w:r w:rsidR="00036F13" w:rsidRPr="00E7145B">
        <w:rPr>
          <w:color w:val="auto"/>
          <w:szCs w:val="22"/>
        </w:rPr>
        <w:t>.</w:t>
      </w:r>
    </w:p>
    <w:p w:rsidR="0037482F" w:rsidRPr="00E7145B" w:rsidRDefault="003030F5" w:rsidP="00036F13">
      <w:p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 xml:space="preserve">Соответственно, максимальное число информированных согласий – </w:t>
      </w:r>
      <w:r w:rsidR="00036F13" w:rsidRPr="00E7145B">
        <w:rPr>
          <w:color w:val="auto"/>
          <w:szCs w:val="22"/>
        </w:rPr>
        <w:t>4</w:t>
      </w:r>
      <w:r w:rsidRPr="00E7145B">
        <w:rPr>
          <w:color w:val="auto"/>
          <w:szCs w:val="22"/>
        </w:rPr>
        <w:t xml:space="preserve"> (по одному на каждого человека</w:t>
      </w:r>
      <w:r w:rsidR="00036F13" w:rsidRPr="00E7145B">
        <w:rPr>
          <w:color w:val="auto"/>
          <w:szCs w:val="22"/>
        </w:rPr>
        <w:t xml:space="preserve"> отдельно</w:t>
      </w:r>
      <w:r w:rsidRPr="00E7145B">
        <w:rPr>
          <w:color w:val="auto"/>
          <w:szCs w:val="22"/>
        </w:rPr>
        <w:t xml:space="preserve">), </w:t>
      </w:r>
      <w:r w:rsidR="00036F13" w:rsidRPr="00E7145B">
        <w:rPr>
          <w:color w:val="auto"/>
          <w:szCs w:val="22"/>
        </w:rPr>
        <w:t xml:space="preserve">а </w:t>
      </w:r>
      <w:r w:rsidRPr="00E7145B">
        <w:rPr>
          <w:color w:val="auto"/>
          <w:szCs w:val="22"/>
        </w:rPr>
        <w:t xml:space="preserve">минимальное число – 1, если руководитель организации одновременно является </w:t>
      </w:r>
      <w:r w:rsidR="00036F13" w:rsidRPr="00E7145B">
        <w:rPr>
          <w:color w:val="auto"/>
          <w:szCs w:val="22"/>
        </w:rPr>
        <w:t xml:space="preserve">и </w:t>
      </w:r>
      <w:r w:rsidRPr="00E7145B">
        <w:rPr>
          <w:color w:val="auto"/>
          <w:szCs w:val="22"/>
        </w:rPr>
        <w:t>руководителем проекта</w:t>
      </w:r>
      <w:r w:rsidR="00036F13" w:rsidRPr="00E7145B">
        <w:rPr>
          <w:color w:val="auto"/>
          <w:szCs w:val="22"/>
        </w:rPr>
        <w:t>,</w:t>
      </w:r>
      <w:r w:rsidRPr="00E7145B">
        <w:rPr>
          <w:color w:val="auto"/>
          <w:szCs w:val="22"/>
        </w:rPr>
        <w:t xml:space="preserve"> и главным бухгалтером.</w:t>
      </w:r>
      <w:r w:rsidR="0037482F" w:rsidRPr="00E7145B">
        <w:rPr>
          <w:color w:val="auto"/>
          <w:szCs w:val="22"/>
        </w:rPr>
        <w:t xml:space="preserve"> </w:t>
      </w:r>
    </w:p>
    <w:p w:rsidR="0037482F" w:rsidRPr="00E7145B" w:rsidRDefault="00036F13" w:rsidP="00036F13">
      <w:pPr>
        <w:tabs>
          <w:tab w:val="left" w:pos="709"/>
        </w:tabs>
        <w:spacing w:before="240"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Последовательность действий</w:t>
      </w:r>
      <w:r w:rsidR="0037482F" w:rsidRPr="00E7145B">
        <w:rPr>
          <w:color w:val="auto"/>
          <w:szCs w:val="22"/>
        </w:rPr>
        <w:t>:</w:t>
      </w:r>
    </w:p>
    <w:p w:rsidR="0037482F" w:rsidRPr="00E7145B" w:rsidRDefault="0037482F" w:rsidP="0037482F">
      <w:pPr>
        <w:pStyle w:val="aa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 xml:space="preserve">Скачайте </w:t>
      </w:r>
      <w:hyperlink r:id="rId15" w:history="1">
        <w:r w:rsidRPr="004B015D">
          <w:rPr>
            <w:rStyle w:val="a6"/>
            <w:szCs w:val="22"/>
          </w:rPr>
          <w:t>образец</w:t>
        </w:r>
      </w:hyperlink>
      <w:r w:rsidRPr="00E7145B">
        <w:rPr>
          <w:color w:val="auto"/>
          <w:szCs w:val="22"/>
        </w:rPr>
        <w:t xml:space="preserve"> согласия на обработку </w:t>
      </w:r>
      <w:r w:rsidR="00036F13" w:rsidRPr="00E7145B">
        <w:rPr>
          <w:color w:val="auto"/>
          <w:szCs w:val="22"/>
        </w:rPr>
        <w:t>персональных данных</w:t>
      </w:r>
      <w:r w:rsidR="00036F13" w:rsidRPr="00E7145B">
        <w:rPr>
          <w:color w:val="auto"/>
          <w:szCs w:val="22"/>
          <w:lang w:eastAsia="en-US"/>
        </w:rPr>
        <w:t>;</w:t>
      </w:r>
      <w:r w:rsidRPr="00E7145B">
        <w:rPr>
          <w:color w:val="auto"/>
          <w:szCs w:val="22"/>
        </w:rPr>
        <w:t xml:space="preserve"> </w:t>
      </w:r>
    </w:p>
    <w:p w:rsidR="003030F5" w:rsidRPr="00E7145B" w:rsidRDefault="0037482F" w:rsidP="0037482F">
      <w:pPr>
        <w:pStyle w:val="aa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>Распечатайте и заполните нужное коли</w:t>
      </w:r>
      <w:r w:rsidR="00036F13" w:rsidRPr="00E7145B">
        <w:rPr>
          <w:color w:val="auto"/>
          <w:szCs w:val="22"/>
        </w:rPr>
        <w:t>чество информированных согласий;</w:t>
      </w:r>
    </w:p>
    <w:p w:rsidR="0037482F" w:rsidRPr="00E7145B" w:rsidRDefault="0037482F" w:rsidP="0037482F">
      <w:pPr>
        <w:pStyle w:val="aa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 xml:space="preserve">Сканируйте </w:t>
      </w:r>
      <w:r w:rsidR="00036F13" w:rsidRPr="00E7145B">
        <w:rPr>
          <w:color w:val="auto"/>
          <w:szCs w:val="22"/>
        </w:rPr>
        <w:t xml:space="preserve">отдельно </w:t>
      </w:r>
      <w:r w:rsidRPr="00E7145B">
        <w:rPr>
          <w:color w:val="auto"/>
          <w:szCs w:val="22"/>
        </w:rPr>
        <w:t xml:space="preserve">в </w:t>
      </w:r>
      <w:r w:rsidRPr="00E7145B">
        <w:rPr>
          <w:b/>
          <w:color w:val="auto"/>
          <w:szCs w:val="22"/>
        </w:rPr>
        <w:t>один файл</w:t>
      </w:r>
      <w:r w:rsidR="00036F13" w:rsidRPr="00E7145B">
        <w:rPr>
          <w:color w:val="auto"/>
          <w:szCs w:val="22"/>
        </w:rPr>
        <w:t>;</w:t>
      </w:r>
    </w:p>
    <w:p w:rsidR="0037482F" w:rsidRPr="00E7145B" w:rsidRDefault="0037482F" w:rsidP="0037482F">
      <w:pPr>
        <w:pStyle w:val="aa"/>
        <w:numPr>
          <w:ilvl w:val="0"/>
          <w:numId w:val="25"/>
        </w:numPr>
        <w:tabs>
          <w:tab w:val="left" w:pos="709"/>
        </w:tabs>
        <w:spacing w:line="240" w:lineRule="auto"/>
        <w:jc w:val="both"/>
        <w:rPr>
          <w:color w:val="auto"/>
          <w:szCs w:val="22"/>
        </w:rPr>
      </w:pPr>
      <w:r w:rsidRPr="00E7145B">
        <w:rPr>
          <w:color w:val="auto"/>
          <w:szCs w:val="22"/>
        </w:rPr>
        <w:t xml:space="preserve">Прикрепите </w:t>
      </w:r>
      <w:r w:rsidR="00036F13" w:rsidRPr="00E7145B">
        <w:rPr>
          <w:color w:val="auto"/>
          <w:szCs w:val="22"/>
        </w:rPr>
        <w:t xml:space="preserve">этот </w:t>
      </w:r>
      <w:r w:rsidRPr="00E7145B">
        <w:rPr>
          <w:color w:val="auto"/>
          <w:szCs w:val="22"/>
        </w:rPr>
        <w:t>файл в соответствующее поле краткой заявки.</w:t>
      </w:r>
    </w:p>
    <w:p w:rsidR="004C1D25" w:rsidRPr="00E7145B" w:rsidRDefault="004C1D25" w:rsidP="00036F13">
      <w:pPr>
        <w:pStyle w:val="100"/>
        <w:tabs>
          <w:tab w:val="left" w:pos="709"/>
        </w:tabs>
        <w:spacing w:before="240" w:after="0" w:line="240" w:lineRule="auto"/>
        <w:ind w:left="0"/>
        <w:jc w:val="both"/>
        <w:rPr>
          <w:rFonts w:ascii="Arial" w:hAnsi="Arial" w:cs="Arial"/>
          <w:color w:val="000000"/>
        </w:rPr>
      </w:pPr>
      <w:r w:rsidRPr="00E7145B">
        <w:rPr>
          <w:rFonts w:ascii="Arial" w:hAnsi="Arial" w:cs="Arial"/>
          <w:color w:val="000000"/>
        </w:rPr>
        <w:t>При заключении договора</w:t>
      </w:r>
      <w:r w:rsidR="00036F13" w:rsidRPr="00E7145B">
        <w:rPr>
          <w:rFonts w:ascii="Arial" w:hAnsi="Arial" w:cs="Arial"/>
          <w:color w:val="000000"/>
        </w:rPr>
        <w:t xml:space="preserve"> с победителем Конкурса</w:t>
      </w:r>
      <w:r w:rsidRPr="00E7145B">
        <w:rPr>
          <w:rFonts w:ascii="Arial" w:hAnsi="Arial" w:cs="Arial"/>
          <w:color w:val="000000"/>
        </w:rPr>
        <w:t xml:space="preserve">, </w:t>
      </w:r>
      <w:r w:rsidR="00036F13" w:rsidRPr="00E7145B">
        <w:rPr>
          <w:rFonts w:ascii="Arial" w:hAnsi="Arial" w:cs="Arial"/>
          <w:color w:val="000000"/>
        </w:rPr>
        <w:t>представляются</w:t>
      </w:r>
      <w:r w:rsidRPr="00E7145B">
        <w:rPr>
          <w:rFonts w:ascii="Arial" w:hAnsi="Arial" w:cs="Arial"/>
          <w:color w:val="000000"/>
        </w:rPr>
        <w:t xml:space="preserve"> оригиналы </w:t>
      </w:r>
      <w:r w:rsidR="00036F13" w:rsidRPr="00E7145B">
        <w:rPr>
          <w:rFonts w:ascii="Arial" w:hAnsi="Arial" w:cs="Arial"/>
          <w:color w:val="000000"/>
        </w:rPr>
        <w:t>подписанных Информированных согласий физических лиц</w:t>
      </w:r>
      <w:r w:rsidRPr="00E7145B">
        <w:rPr>
          <w:rFonts w:ascii="Arial" w:hAnsi="Arial" w:cs="Arial"/>
          <w:color w:val="000000"/>
        </w:rPr>
        <w:t xml:space="preserve"> на обработку персональных данных в рамках организации и проведения Всероссийского конкурса «Семейный фарватер», заполненных отдельно на каждого члена команды проекта, включая руководителя и бухгалтера организации.</w:t>
      </w:r>
    </w:p>
    <w:p w:rsidR="00A902F0" w:rsidRPr="00E7145B" w:rsidRDefault="00A902F0" w:rsidP="00A902F0">
      <w:pPr>
        <w:jc w:val="both"/>
        <w:rPr>
          <w:szCs w:val="22"/>
        </w:rPr>
      </w:pPr>
    </w:p>
    <w:p w:rsidR="00036F13" w:rsidRPr="00E7145B" w:rsidRDefault="00036F13">
      <w:pPr>
        <w:spacing w:line="240" w:lineRule="auto"/>
        <w:rPr>
          <w:b/>
          <w:bCs/>
          <w:color w:val="365F91"/>
          <w:szCs w:val="22"/>
        </w:rPr>
      </w:pPr>
      <w:r w:rsidRPr="00E7145B">
        <w:rPr>
          <w:b/>
          <w:bCs/>
          <w:color w:val="365F91"/>
          <w:szCs w:val="22"/>
        </w:rPr>
        <w:br w:type="page"/>
      </w:r>
    </w:p>
    <w:p w:rsidR="00475737" w:rsidRPr="00CD21E2" w:rsidRDefault="00475737" w:rsidP="00475737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/>
          <w:bCs/>
          <w:color w:val="365F91"/>
          <w:sz w:val="24"/>
          <w:szCs w:val="22"/>
        </w:rPr>
      </w:pPr>
      <w:r w:rsidRPr="00CD21E2">
        <w:rPr>
          <w:b/>
          <w:bCs/>
          <w:color w:val="365F91"/>
          <w:sz w:val="24"/>
          <w:szCs w:val="22"/>
        </w:rPr>
        <w:lastRenderedPageBreak/>
        <w:t>ВНЕСЕНИЕ ИЗМЕНЕНИЙ В КРАТКУЮ ЗАЯВКУ</w:t>
      </w:r>
    </w:p>
    <w:p w:rsidR="00475737" w:rsidRPr="007378D8" w:rsidRDefault="00475737" w:rsidP="00475737">
      <w:pPr>
        <w:pStyle w:val="aa"/>
        <w:spacing w:before="120"/>
        <w:ind w:left="0"/>
        <w:jc w:val="both"/>
        <w:rPr>
          <w:sz w:val="21"/>
          <w:szCs w:val="21"/>
        </w:rPr>
      </w:pPr>
      <w:r w:rsidRPr="0098717B">
        <w:rPr>
          <w:sz w:val="21"/>
          <w:szCs w:val="21"/>
        </w:rPr>
        <w:t>Если краткая заявка отправлена, но необходимо внести исправления в её текст или поменять прикрепленные файлы, это можно сделать самостоятельно – в сроки при</w:t>
      </w:r>
      <w:r w:rsidR="0020065C">
        <w:rPr>
          <w:sz w:val="21"/>
          <w:szCs w:val="21"/>
        </w:rPr>
        <w:t>ё</w:t>
      </w:r>
      <w:r w:rsidRPr="0098717B">
        <w:rPr>
          <w:sz w:val="21"/>
          <w:szCs w:val="21"/>
        </w:rPr>
        <w:t xml:space="preserve">ма кратких заявок, </w:t>
      </w:r>
      <w:r w:rsidRPr="00B47ED1">
        <w:rPr>
          <w:b/>
          <w:sz w:val="21"/>
          <w:szCs w:val="21"/>
        </w:rPr>
        <w:t xml:space="preserve">до </w:t>
      </w:r>
      <w:r w:rsidR="00B47ED1" w:rsidRPr="00B47ED1">
        <w:rPr>
          <w:b/>
          <w:sz w:val="21"/>
          <w:szCs w:val="21"/>
        </w:rPr>
        <w:t>05.03.2018</w:t>
      </w:r>
      <w:r w:rsidRPr="0098717B">
        <w:rPr>
          <w:sz w:val="21"/>
          <w:szCs w:val="21"/>
        </w:rPr>
        <w:t xml:space="preserve"> (до 1</w:t>
      </w:r>
      <w:r w:rsidR="0068014D" w:rsidRPr="0098717B">
        <w:rPr>
          <w:sz w:val="21"/>
          <w:szCs w:val="21"/>
        </w:rPr>
        <w:t>2</w:t>
      </w:r>
      <w:r w:rsidRPr="0098717B">
        <w:rPr>
          <w:sz w:val="21"/>
          <w:szCs w:val="21"/>
        </w:rPr>
        <w:t>:00 по московскому времени!).</w:t>
      </w:r>
      <w:r w:rsidRPr="007378D8">
        <w:rPr>
          <w:sz w:val="21"/>
          <w:szCs w:val="21"/>
        </w:rPr>
        <w:t xml:space="preserve"> </w:t>
      </w:r>
    </w:p>
    <w:p w:rsidR="00475737" w:rsidRPr="007378D8" w:rsidRDefault="00475737" w:rsidP="00475737">
      <w:pPr>
        <w:pStyle w:val="aa"/>
        <w:spacing w:before="120"/>
        <w:ind w:left="0"/>
        <w:jc w:val="both"/>
        <w:rPr>
          <w:sz w:val="21"/>
          <w:szCs w:val="21"/>
        </w:rPr>
      </w:pPr>
      <w:r w:rsidRPr="007378D8">
        <w:rPr>
          <w:sz w:val="21"/>
          <w:szCs w:val="21"/>
        </w:rPr>
        <w:t>При внесении любых изменений в готовую краткую заявку не забудьте снова нажать кнопку «Отправить» и заново подтвердить достоверность представленных сведений. В Конкурсе будет участвовать только та краткая заявка, которая отправлена последней (черновики или предыдущие версии не рассматриваются).</w:t>
      </w:r>
    </w:p>
    <w:p w:rsidR="00A902F0" w:rsidRPr="00A902F0" w:rsidRDefault="00A902F0" w:rsidP="00A902F0">
      <w:pPr>
        <w:jc w:val="both"/>
        <w:rPr>
          <w:sz w:val="16"/>
          <w:szCs w:val="22"/>
        </w:rPr>
      </w:pPr>
    </w:p>
    <w:p w:rsidR="00A764A2" w:rsidRPr="00697DB8" w:rsidRDefault="00A764A2" w:rsidP="00A764A2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/>
          <w:bCs/>
          <w:color w:val="365F91"/>
          <w:sz w:val="24"/>
          <w:szCs w:val="22"/>
        </w:rPr>
      </w:pPr>
      <w:bookmarkStart w:id="5" w:name="_Toc443471186"/>
      <w:r w:rsidRPr="00697DB8">
        <w:rPr>
          <w:b/>
          <w:bCs/>
          <w:color w:val="365F91"/>
          <w:sz w:val="24"/>
          <w:szCs w:val="22"/>
        </w:rPr>
        <w:t>КРИТЕРИИ ОЦЕНКИ КРАТКИХ ЗАЯВОК</w:t>
      </w:r>
    </w:p>
    <w:p w:rsidR="00A627C5" w:rsidRPr="00A627C5" w:rsidRDefault="00A627C5" w:rsidP="00A627C5">
      <w:pPr>
        <w:pStyle w:val="aa"/>
        <w:numPr>
          <w:ilvl w:val="0"/>
          <w:numId w:val="37"/>
        </w:numPr>
        <w:spacing w:before="240"/>
        <w:rPr>
          <w:szCs w:val="21"/>
        </w:rPr>
      </w:pPr>
      <w:r w:rsidRPr="00A627C5">
        <w:rPr>
          <w:szCs w:val="21"/>
        </w:rPr>
        <w:t>Соответствие заявки условиям, цели, задачам и приоритетам Конкурса</w:t>
      </w:r>
      <w:r>
        <w:rPr>
          <w:szCs w:val="21"/>
        </w:rPr>
        <w:t>;</w:t>
      </w:r>
    </w:p>
    <w:p w:rsidR="00A627C5" w:rsidRPr="00A627C5" w:rsidRDefault="00A627C5" w:rsidP="00A627C5">
      <w:pPr>
        <w:pStyle w:val="aa"/>
        <w:numPr>
          <w:ilvl w:val="0"/>
          <w:numId w:val="37"/>
        </w:numPr>
        <w:jc w:val="both"/>
        <w:rPr>
          <w:szCs w:val="21"/>
        </w:rPr>
      </w:pPr>
      <w:r w:rsidRPr="00A627C5">
        <w:rPr>
          <w:szCs w:val="21"/>
        </w:rPr>
        <w:t xml:space="preserve">Ясность описания сути Практики, механизма достижения позитивных изменений в жизни </w:t>
      </w:r>
      <w:proofErr w:type="spellStart"/>
      <w:r w:rsidRPr="00A627C5">
        <w:rPr>
          <w:szCs w:val="21"/>
        </w:rPr>
        <w:t>благополучателей</w:t>
      </w:r>
      <w:proofErr w:type="spellEnd"/>
      <w:r>
        <w:rPr>
          <w:szCs w:val="21"/>
        </w:rPr>
        <w:t>;</w:t>
      </w:r>
    </w:p>
    <w:p w:rsidR="00A627C5" w:rsidRPr="00A627C5" w:rsidRDefault="00A627C5" w:rsidP="00A627C5">
      <w:pPr>
        <w:pStyle w:val="aa"/>
        <w:numPr>
          <w:ilvl w:val="0"/>
          <w:numId w:val="37"/>
        </w:numPr>
        <w:rPr>
          <w:szCs w:val="21"/>
        </w:rPr>
      </w:pPr>
      <w:r w:rsidRPr="00A627C5">
        <w:rPr>
          <w:szCs w:val="21"/>
        </w:rPr>
        <w:t>Результативность Практики, соответствие ожидаемым результатам Конкурса и Программы</w:t>
      </w:r>
      <w:r>
        <w:rPr>
          <w:szCs w:val="21"/>
        </w:rPr>
        <w:t>;</w:t>
      </w:r>
    </w:p>
    <w:p w:rsidR="00A627C5" w:rsidRPr="00A627C5" w:rsidRDefault="00A627C5" w:rsidP="00A627C5">
      <w:pPr>
        <w:pStyle w:val="aa"/>
        <w:numPr>
          <w:ilvl w:val="0"/>
          <w:numId w:val="37"/>
        </w:numPr>
        <w:rPr>
          <w:szCs w:val="21"/>
        </w:rPr>
      </w:pPr>
      <w:r w:rsidRPr="00A627C5">
        <w:rPr>
          <w:szCs w:val="21"/>
        </w:rPr>
        <w:t>Убедительность представленных данных об эффективности Практики</w:t>
      </w:r>
      <w:r>
        <w:rPr>
          <w:szCs w:val="21"/>
        </w:rPr>
        <w:t>;</w:t>
      </w:r>
    </w:p>
    <w:p w:rsidR="00697DB8" w:rsidRPr="00697DB8" w:rsidRDefault="00697DB8" w:rsidP="00697DB8">
      <w:pPr>
        <w:pStyle w:val="aa"/>
        <w:numPr>
          <w:ilvl w:val="0"/>
          <w:numId w:val="37"/>
        </w:numPr>
        <w:spacing w:line="240" w:lineRule="auto"/>
        <w:jc w:val="both"/>
        <w:rPr>
          <w:szCs w:val="21"/>
        </w:rPr>
      </w:pPr>
      <w:r w:rsidRPr="00697DB8">
        <w:rPr>
          <w:szCs w:val="21"/>
        </w:rPr>
        <w:t xml:space="preserve">Перспективность Практики </w:t>
      </w:r>
      <w:r w:rsidR="0020065C">
        <w:rPr>
          <w:szCs w:val="21"/>
        </w:rPr>
        <w:t>для распространения;</w:t>
      </w:r>
    </w:p>
    <w:p w:rsidR="00A627C5" w:rsidRPr="00A627C5" w:rsidRDefault="00A627C5" w:rsidP="00A627C5">
      <w:pPr>
        <w:pStyle w:val="aa"/>
        <w:numPr>
          <w:ilvl w:val="0"/>
          <w:numId w:val="37"/>
        </w:numPr>
        <w:rPr>
          <w:szCs w:val="21"/>
        </w:rPr>
      </w:pPr>
      <w:r>
        <w:rPr>
          <w:szCs w:val="21"/>
        </w:rPr>
        <w:t xml:space="preserve">Ориентация </w:t>
      </w:r>
      <w:r w:rsidRPr="00A627C5">
        <w:rPr>
          <w:szCs w:val="21"/>
        </w:rPr>
        <w:t xml:space="preserve">Заявителя на </w:t>
      </w:r>
      <w:proofErr w:type="spellStart"/>
      <w:r w:rsidRPr="00A627C5">
        <w:rPr>
          <w:szCs w:val="21"/>
        </w:rPr>
        <w:t>проактивное</w:t>
      </w:r>
      <w:proofErr w:type="spellEnd"/>
      <w:r w:rsidRPr="00A627C5">
        <w:rPr>
          <w:szCs w:val="21"/>
        </w:rPr>
        <w:t xml:space="preserve"> внедрение Практики в деятельность других организаций</w:t>
      </w:r>
      <w:r>
        <w:rPr>
          <w:szCs w:val="21"/>
        </w:rPr>
        <w:t>;</w:t>
      </w:r>
    </w:p>
    <w:p w:rsidR="00A627C5" w:rsidRDefault="00A627C5" w:rsidP="00A627C5">
      <w:pPr>
        <w:pStyle w:val="aa"/>
        <w:numPr>
          <w:ilvl w:val="0"/>
          <w:numId w:val="37"/>
        </w:numPr>
        <w:jc w:val="both"/>
        <w:rPr>
          <w:szCs w:val="21"/>
        </w:rPr>
      </w:pPr>
      <w:r w:rsidRPr="00A627C5">
        <w:rPr>
          <w:szCs w:val="21"/>
        </w:rPr>
        <w:t>Общий уровень организационного потенциала (квалифицированная команда, опыт управления проектами, информационная открытость, финансовая устойчивость)</w:t>
      </w:r>
      <w:r>
        <w:rPr>
          <w:szCs w:val="21"/>
        </w:rPr>
        <w:t>.</w:t>
      </w:r>
    </w:p>
    <w:p w:rsidR="00B47ED1" w:rsidRDefault="00B47ED1" w:rsidP="00B47ED1">
      <w:pPr>
        <w:jc w:val="both"/>
        <w:rPr>
          <w:szCs w:val="21"/>
        </w:rPr>
      </w:pPr>
    </w:p>
    <w:p w:rsidR="00B47ED1" w:rsidRPr="00B47ED1" w:rsidRDefault="00B47ED1" w:rsidP="00B47ED1">
      <w:pPr>
        <w:jc w:val="both"/>
        <w:rPr>
          <w:szCs w:val="21"/>
        </w:rPr>
      </w:pPr>
      <w:r>
        <w:rPr>
          <w:szCs w:val="21"/>
        </w:rPr>
        <w:t xml:space="preserve">Более детальную информацию о </w:t>
      </w:r>
      <w:r w:rsidR="00DB5962">
        <w:rPr>
          <w:szCs w:val="21"/>
        </w:rPr>
        <w:t xml:space="preserve">критериях оценки краткой заявки можно посмотреть </w:t>
      </w:r>
      <w:hyperlink r:id="rId16" w:history="1">
        <w:r w:rsidR="00DB5962" w:rsidRPr="00526DB8">
          <w:rPr>
            <w:rStyle w:val="a6"/>
            <w:szCs w:val="21"/>
          </w:rPr>
          <w:t>здесь</w:t>
        </w:r>
      </w:hyperlink>
    </w:p>
    <w:p w:rsidR="004F335A" w:rsidRDefault="004F335A">
      <w:pPr>
        <w:spacing w:line="240" w:lineRule="auto"/>
        <w:rPr>
          <w:b/>
          <w:bCs/>
          <w:color w:val="365F91"/>
          <w:sz w:val="24"/>
          <w:szCs w:val="22"/>
        </w:rPr>
      </w:pPr>
    </w:p>
    <w:p w:rsidR="00262C6C" w:rsidRPr="00CD21E2" w:rsidRDefault="00262C6C" w:rsidP="00475737">
      <w:pPr>
        <w:numPr>
          <w:ilvl w:val="0"/>
          <w:numId w:val="6"/>
        </w:numPr>
        <w:pBdr>
          <w:bottom w:val="single" w:sz="12" w:space="1" w:color="365F91"/>
        </w:pBdr>
        <w:spacing w:line="240" w:lineRule="auto"/>
        <w:ind w:left="0" w:firstLine="0"/>
        <w:outlineLvl w:val="0"/>
        <w:rPr>
          <w:b/>
          <w:bCs/>
          <w:color w:val="365F91"/>
          <w:sz w:val="24"/>
          <w:szCs w:val="22"/>
        </w:rPr>
      </w:pPr>
      <w:r w:rsidRPr="00CD21E2">
        <w:rPr>
          <w:b/>
          <w:bCs/>
          <w:color w:val="365F91"/>
          <w:sz w:val="24"/>
          <w:szCs w:val="22"/>
        </w:rPr>
        <w:t>ОБЪЯВЛЕНИЕ ИТОГОВ I ЭТАПА</w:t>
      </w:r>
      <w:bookmarkEnd w:id="5"/>
    </w:p>
    <w:p w:rsidR="00DC459E" w:rsidRPr="007378D8" w:rsidRDefault="00262C6C" w:rsidP="00262C6C">
      <w:pPr>
        <w:jc w:val="both"/>
        <w:rPr>
          <w:sz w:val="21"/>
          <w:szCs w:val="21"/>
        </w:rPr>
      </w:pPr>
      <w:r w:rsidRPr="007378D8">
        <w:rPr>
          <w:sz w:val="21"/>
          <w:szCs w:val="21"/>
        </w:rPr>
        <w:t xml:space="preserve">Итоги </w:t>
      </w:r>
      <w:r w:rsidRPr="007378D8">
        <w:rPr>
          <w:sz w:val="21"/>
          <w:szCs w:val="21"/>
          <w:lang w:val="en-US"/>
        </w:rPr>
        <w:t>I</w:t>
      </w:r>
      <w:r w:rsidRPr="007378D8">
        <w:rPr>
          <w:sz w:val="21"/>
          <w:szCs w:val="21"/>
        </w:rPr>
        <w:t xml:space="preserve"> этапа конкурсного отбора будут </w:t>
      </w:r>
      <w:r w:rsidRPr="0068014D">
        <w:rPr>
          <w:sz w:val="21"/>
          <w:szCs w:val="21"/>
        </w:rPr>
        <w:t xml:space="preserve">опубликованы </w:t>
      </w:r>
      <w:r w:rsidR="00EA3CA9" w:rsidRPr="0068014D">
        <w:rPr>
          <w:sz w:val="21"/>
          <w:szCs w:val="21"/>
        </w:rPr>
        <w:t xml:space="preserve">в срок </w:t>
      </w:r>
      <w:r w:rsidR="00EA3CA9" w:rsidRPr="00DB5962">
        <w:rPr>
          <w:b/>
          <w:sz w:val="21"/>
          <w:szCs w:val="21"/>
        </w:rPr>
        <w:t xml:space="preserve">до </w:t>
      </w:r>
      <w:r w:rsidR="00DB5962" w:rsidRPr="00DB5962">
        <w:rPr>
          <w:b/>
          <w:sz w:val="21"/>
          <w:szCs w:val="21"/>
        </w:rPr>
        <w:t>22 марта</w:t>
      </w:r>
      <w:r w:rsidR="0068014D" w:rsidRPr="00DB5962">
        <w:rPr>
          <w:b/>
          <w:sz w:val="21"/>
          <w:szCs w:val="21"/>
        </w:rPr>
        <w:t xml:space="preserve"> </w:t>
      </w:r>
      <w:r w:rsidR="00DB5962" w:rsidRPr="00DB5962">
        <w:rPr>
          <w:b/>
          <w:sz w:val="21"/>
          <w:szCs w:val="21"/>
        </w:rPr>
        <w:t>2018</w:t>
      </w:r>
      <w:r w:rsidRPr="00DB5962">
        <w:rPr>
          <w:b/>
          <w:sz w:val="21"/>
          <w:szCs w:val="21"/>
        </w:rPr>
        <w:t xml:space="preserve"> года</w:t>
      </w:r>
      <w:r w:rsidRPr="00DB5962">
        <w:rPr>
          <w:sz w:val="21"/>
          <w:szCs w:val="21"/>
        </w:rPr>
        <w:t xml:space="preserve"> на странице</w:t>
      </w:r>
      <w:r w:rsidRPr="0068014D">
        <w:rPr>
          <w:sz w:val="21"/>
          <w:szCs w:val="21"/>
        </w:rPr>
        <w:t xml:space="preserve"> онлайн-</w:t>
      </w:r>
      <w:r w:rsidRPr="00D050A8">
        <w:rPr>
          <w:sz w:val="21"/>
          <w:szCs w:val="21"/>
        </w:rPr>
        <w:t>системы приема заявок (</w:t>
      </w:r>
      <w:hyperlink r:id="rId17" w:history="1">
        <w:r w:rsidR="00D050A8" w:rsidRPr="00D050A8">
          <w:rPr>
            <w:rStyle w:val="a6"/>
            <w:sz w:val="21"/>
            <w:szCs w:val="21"/>
          </w:rPr>
          <w:t>http://</w:t>
        </w:r>
        <w:proofErr w:type="spellStart"/>
        <w:r w:rsidR="00D050A8" w:rsidRPr="00D050A8">
          <w:rPr>
            <w:rStyle w:val="a6"/>
            <w:sz w:val="21"/>
            <w:szCs w:val="21"/>
            <w:lang w:val="en-US"/>
          </w:rPr>
          <w:t>deti</w:t>
        </w:r>
        <w:proofErr w:type="spellEnd"/>
        <w:r w:rsidR="00D050A8" w:rsidRPr="00D050A8">
          <w:rPr>
            <w:rStyle w:val="a6"/>
            <w:sz w:val="21"/>
            <w:szCs w:val="21"/>
          </w:rPr>
          <w:t>.timchenkofoundation.org/</w:t>
        </w:r>
      </w:hyperlink>
      <w:r w:rsidRPr="00D050A8">
        <w:rPr>
          <w:sz w:val="21"/>
          <w:szCs w:val="21"/>
        </w:rPr>
        <w:t>).</w:t>
      </w:r>
      <w:r w:rsidRPr="007378D8">
        <w:rPr>
          <w:sz w:val="21"/>
          <w:szCs w:val="21"/>
        </w:rPr>
        <w:t xml:space="preserve"> </w:t>
      </w:r>
    </w:p>
    <w:p w:rsidR="00DC459E" w:rsidRPr="007378D8" w:rsidRDefault="00EA3CA9" w:rsidP="00262C6C">
      <w:pPr>
        <w:jc w:val="both"/>
        <w:rPr>
          <w:sz w:val="21"/>
          <w:szCs w:val="21"/>
        </w:rPr>
      </w:pPr>
      <w:r w:rsidRPr="007378D8">
        <w:rPr>
          <w:sz w:val="21"/>
          <w:szCs w:val="21"/>
        </w:rPr>
        <w:t xml:space="preserve">Все участники Конкурса получат извещения на адрес электронной почты, указанный при регистрации в системе приема заявок на Конкурс. </w:t>
      </w:r>
    </w:p>
    <w:p w:rsidR="009D2A5B" w:rsidRPr="007378D8" w:rsidRDefault="00EA3CA9" w:rsidP="00262C6C">
      <w:pPr>
        <w:jc w:val="both"/>
        <w:rPr>
          <w:sz w:val="21"/>
          <w:szCs w:val="21"/>
        </w:rPr>
      </w:pPr>
      <w:r w:rsidRPr="007378D8">
        <w:rPr>
          <w:b/>
          <w:sz w:val="21"/>
          <w:szCs w:val="21"/>
        </w:rPr>
        <w:t xml:space="preserve">Организации, </w:t>
      </w:r>
      <w:r w:rsidR="00DC459E" w:rsidRPr="007378D8">
        <w:rPr>
          <w:b/>
          <w:sz w:val="21"/>
          <w:szCs w:val="21"/>
        </w:rPr>
        <w:t xml:space="preserve">которые </w:t>
      </w:r>
      <w:r w:rsidRPr="007378D8">
        <w:rPr>
          <w:b/>
          <w:sz w:val="21"/>
          <w:szCs w:val="21"/>
        </w:rPr>
        <w:t>не</w:t>
      </w:r>
      <w:r w:rsidR="00DC459E" w:rsidRPr="007378D8">
        <w:rPr>
          <w:b/>
          <w:sz w:val="21"/>
          <w:szCs w:val="21"/>
        </w:rPr>
        <w:t xml:space="preserve"> пройдут</w:t>
      </w:r>
      <w:r w:rsidRPr="007378D8">
        <w:rPr>
          <w:b/>
          <w:sz w:val="21"/>
          <w:szCs w:val="21"/>
        </w:rPr>
        <w:t xml:space="preserve"> во </w:t>
      </w:r>
      <w:r w:rsidRPr="007378D8">
        <w:rPr>
          <w:b/>
          <w:sz w:val="21"/>
          <w:szCs w:val="21"/>
          <w:lang w:val="en-US"/>
        </w:rPr>
        <w:t>II</w:t>
      </w:r>
      <w:r w:rsidRPr="007378D8">
        <w:rPr>
          <w:b/>
          <w:sz w:val="21"/>
          <w:szCs w:val="21"/>
        </w:rPr>
        <w:t xml:space="preserve"> тур</w:t>
      </w:r>
      <w:r w:rsidRPr="007378D8">
        <w:rPr>
          <w:sz w:val="21"/>
          <w:szCs w:val="21"/>
        </w:rPr>
        <w:t xml:space="preserve">, имеют право запросить дополнительную информацию о результатах экспертизы краткой заявки. Такие запросы следует направлять на адрес электронной почты </w:t>
      </w:r>
      <w:hyperlink r:id="rId18" w:history="1">
        <w:r w:rsidRPr="007378D8">
          <w:rPr>
            <w:rStyle w:val="a6"/>
            <w:color w:val="0000FF"/>
            <w:sz w:val="21"/>
            <w:szCs w:val="21"/>
            <w:lang w:val="en-US"/>
          </w:rPr>
          <w:t>konkurs</w:t>
        </w:r>
        <w:r w:rsidRPr="007378D8">
          <w:rPr>
            <w:rStyle w:val="a6"/>
            <w:color w:val="0000FF"/>
            <w:sz w:val="21"/>
            <w:szCs w:val="21"/>
          </w:rPr>
          <w:t>.</w:t>
        </w:r>
        <w:r w:rsidRPr="007378D8">
          <w:rPr>
            <w:rStyle w:val="a6"/>
            <w:color w:val="0000FF"/>
            <w:sz w:val="21"/>
            <w:szCs w:val="21"/>
            <w:lang w:val="en-US"/>
          </w:rPr>
          <w:t>family</w:t>
        </w:r>
        <w:r w:rsidRPr="007378D8">
          <w:rPr>
            <w:rStyle w:val="a6"/>
            <w:color w:val="0000FF"/>
            <w:sz w:val="21"/>
            <w:szCs w:val="21"/>
          </w:rPr>
          <w:t>@</w:t>
        </w:r>
        <w:r w:rsidRPr="007378D8">
          <w:rPr>
            <w:rStyle w:val="a6"/>
            <w:color w:val="0000FF"/>
            <w:sz w:val="21"/>
            <w:szCs w:val="21"/>
            <w:lang w:val="en-US"/>
          </w:rPr>
          <w:t>timchenkofoundation</w:t>
        </w:r>
        <w:r w:rsidRPr="007378D8">
          <w:rPr>
            <w:rStyle w:val="a6"/>
            <w:color w:val="0000FF"/>
            <w:sz w:val="21"/>
            <w:szCs w:val="21"/>
          </w:rPr>
          <w:t>.</w:t>
        </w:r>
        <w:r w:rsidRPr="007378D8">
          <w:rPr>
            <w:rStyle w:val="a6"/>
            <w:color w:val="0000FF"/>
            <w:sz w:val="21"/>
            <w:szCs w:val="21"/>
            <w:lang w:val="en-US"/>
          </w:rPr>
          <w:t>org</w:t>
        </w:r>
      </w:hyperlink>
      <w:r w:rsidR="009D2A5B" w:rsidRPr="007378D8">
        <w:rPr>
          <w:rStyle w:val="a6"/>
          <w:color w:val="0000FF"/>
          <w:sz w:val="21"/>
          <w:szCs w:val="21"/>
          <w:u w:val="none"/>
        </w:rPr>
        <w:t xml:space="preserve"> </w:t>
      </w:r>
      <w:r w:rsidR="009D2A5B" w:rsidRPr="007378D8">
        <w:rPr>
          <w:sz w:val="21"/>
          <w:szCs w:val="21"/>
        </w:rPr>
        <w:t>с обязательной пометкой в теме письма «запрос результатов экспертизы</w:t>
      </w:r>
      <w:r w:rsidR="00475737" w:rsidRPr="007378D8">
        <w:rPr>
          <w:sz w:val="21"/>
          <w:szCs w:val="21"/>
        </w:rPr>
        <w:t xml:space="preserve"> </w:t>
      </w:r>
      <w:r w:rsidR="00475737" w:rsidRPr="007378D8">
        <w:rPr>
          <w:sz w:val="21"/>
          <w:szCs w:val="21"/>
          <w:lang w:val="en-US"/>
        </w:rPr>
        <w:t>I</w:t>
      </w:r>
      <w:r w:rsidR="00475737" w:rsidRPr="007378D8">
        <w:rPr>
          <w:sz w:val="21"/>
          <w:szCs w:val="21"/>
        </w:rPr>
        <w:t xml:space="preserve"> тура</w:t>
      </w:r>
      <w:r w:rsidR="009D2A5B" w:rsidRPr="007378D8">
        <w:rPr>
          <w:sz w:val="21"/>
          <w:szCs w:val="21"/>
        </w:rPr>
        <w:t>»</w:t>
      </w:r>
      <w:r w:rsidR="00DC459E" w:rsidRPr="007378D8">
        <w:rPr>
          <w:sz w:val="21"/>
          <w:szCs w:val="21"/>
        </w:rPr>
        <w:t>.</w:t>
      </w:r>
    </w:p>
    <w:p w:rsidR="00A902F0" w:rsidRPr="00A902F0" w:rsidRDefault="00A902F0" w:rsidP="00A902F0">
      <w:pPr>
        <w:jc w:val="both"/>
        <w:rPr>
          <w:sz w:val="16"/>
          <w:szCs w:val="22"/>
        </w:rPr>
      </w:pPr>
      <w:bookmarkStart w:id="6" w:name="_Toc442185326"/>
      <w:bookmarkStart w:id="7" w:name="_Toc443471187"/>
    </w:p>
    <w:bookmarkEnd w:id="6"/>
    <w:p w:rsidR="000A6A67" w:rsidRPr="00CD21E2" w:rsidRDefault="000A6A67" w:rsidP="000A6A67">
      <w:pPr>
        <w:pBdr>
          <w:bottom w:val="single" w:sz="12" w:space="1" w:color="365F91"/>
        </w:pBdr>
        <w:spacing w:before="120"/>
        <w:jc w:val="both"/>
        <w:outlineLvl w:val="0"/>
        <w:rPr>
          <w:sz w:val="24"/>
          <w:szCs w:val="22"/>
          <w:highlight w:val="green"/>
          <w:lang w:eastAsia="ar-SA"/>
        </w:rPr>
      </w:pPr>
      <w:r w:rsidRPr="00CD21E2">
        <w:rPr>
          <w:b/>
          <w:bCs/>
          <w:color w:val="365F91"/>
          <w:sz w:val="24"/>
          <w:szCs w:val="22"/>
        </w:rPr>
        <w:t>ВОПРОСЫ, КОНСУЛЬТАЦИИ</w:t>
      </w:r>
      <w:bookmarkEnd w:id="7"/>
    </w:p>
    <w:p w:rsidR="00B5017A" w:rsidRPr="0079686E" w:rsidRDefault="00B5017A" w:rsidP="00B5017A">
      <w:pPr>
        <w:jc w:val="both"/>
        <w:rPr>
          <w:szCs w:val="22"/>
        </w:rPr>
      </w:pPr>
      <w:r w:rsidRPr="0079686E">
        <w:rPr>
          <w:szCs w:val="22"/>
        </w:rPr>
        <w:t>По всем вопросам</w:t>
      </w:r>
      <w:r w:rsidR="00A303EE" w:rsidRPr="0079686E">
        <w:rPr>
          <w:szCs w:val="22"/>
        </w:rPr>
        <w:t>, связанным с заполнением заявок и подготовкой</w:t>
      </w:r>
      <w:r w:rsidRPr="0079686E">
        <w:rPr>
          <w:szCs w:val="22"/>
        </w:rPr>
        <w:t xml:space="preserve"> документов</w:t>
      </w:r>
      <w:r w:rsidR="00A303EE" w:rsidRPr="0079686E">
        <w:rPr>
          <w:szCs w:val="22"/>
        </w:rPr>
        <w:t>,</w:t>
      </w:r>
      <w:r w:rsidRPr="0079686E">
        <w:rPr>
          <w:szCs w:val="22"/>
        </w:rPr>
        <w:t xml:space="preserve"> можно получить консультации по электронной почте </w:t>
      </w:r>
      <w:hyperlink r:id="rId19" w:history="1">
        <w:r w:rsidRPr="0079686E">
          <w:rPr>
            <w:rStyle w:val="a6"/>
            <w:color w:val="0000FF"/>
            <w:szCs w:val="22"/>
            <w:lang w:val="en-US"/>
          </w:rPr>
          <w:t>konkurs</w:t>
        </w:r>
        <w:r w:rsidRPr="0079686E">
          <w:rPr>
            <w:rStyle w:val="a6"/>
            <w:color w:val="0000FF"/>
            <w:szCs w:val="22"/>
          </w:rPr>
          <w:t>.</w:t>
        </w:r>
        <w:r w:rsidRPr="0079686E">
          <w:rPr>
            <w:rStyle w:val="a6"/>
            <w:color w:val="0000FF"/>
            <w:szCs w:val="22"/>
            <w:lang w:val="en-US"/>
          </w:rPr>
          <w:t>family</w:t>
        </w:r>
        <w:r w:rsidRPr="0079686E">
          <w:rPr>
            <w:rStyle w:val="a6"/>
            <w:color w:val="0000FF"/>
            <w:szCs w:val="22"/>
          </w:rPr>
          <w:t>@</w:t>
        </w:r>
        <w:r w:rsidRPr="0079686E">
          <w:rPr>
            <w:rStyle w:val="a6"/>
            <w:color w:val="0000FF"/>
            <w:szCs w:val="22"/>
            <w:lang w:val="en-US"/>
          </w:rPr>
          <w:t>timchenkofoundation</w:t>
        </w:r>
        <w:r w:rsidRPr="0079686E">
          <w:rPr>
            <w:rStyle w:val="a6"/>
            <w:color w:val="0000FF"/>
            <w:szCs w:val="22"/>
          </w:rPr>
          <w:t>.</w:t>
        </w:r>
        <w:r w:rsidRPr="0079686E">
          <w:rPr>
            <w:rStyle w:val="a6"/>
            <w:color w:val="0000FF"/>
            <w:szCs w:val="22"/>
            <w:lang w:val="en-US"/>
          </w:rPr>
          <w:t>org</w:t>
        </w:r>
      </w:hyperlink>
      <w:r w:rsidRPr="0079686E">
        <w:rPr>
          <w:rStyle w:val="a6"/>
          <w:color w:val="0000FF"/>
          <w:szCs w:val="22"/>
          <w:u w:val="none"/>
        </w:rPr>
        <w:t xml:space="preserve"> </w:t>
      </w:r>
      <w:r w:rsidRPr="0079686E">
        <w:rPr>
          <w:szCs w:val="22"/>
        </w:rPr>
        <w:t xml:space="preserve">или по телефону </w:t>
      </w:r>
      <w:r w:rsidR="00591E09">
        <w:rPr>
          <w:szCs w:val="22"/>
        </w:rPr>
        <w:br/>
      </w:r>
      <w:r w:rsidRPr="0079686E">
        <w:rPr>
          <w:szCs w:val="22"/>
        </w:rPr>
        <w:t>8 (812) 777-03-57.</w:t>
      </w:r>
    </w:p>
    <w:p w:rsidR="00591E09" w:rsidRDefault="00B5017A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b/>
          <w:szCs w:val="22"/>
        </w:rPr>
      </w:pPr>
      <w:r w:rsidRPr="0079686E">
        <w:rPr>
          <w:b/>
          <w:szCs w:val="22"/>
        </w:rPr>
        <w:t xml:space="preserve">Контактные лица: </w:t>
      </w:r>
    </w:p>
    <w:p w:rsidR="00591E09" w:rsidRDefault="00802815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szCs w:val="22"/>
        </w:rPr>
      </w:pPr>
      <w:r w:rsidRPr="0079686E">
        <w:rPr>
          <w:szCs w:val="22"/>
        </w:rPr>
        <w:t>Борцова Ольга</w:t>
      </w:r>
      <w:r w:rsidR="00B5017A" w:rsidRPr="0079686E">
        <w:rPr>
          <w:szCs w:val="22"/>
        </w:rPr>
        <w:t xml:space="preserve">, тел. 8 (812) 777-03-57, 8 (921) 413-83-81, </w:t>
      </w:r>
    </w:p>
    <w:p w:rsidR="00B5017A" w:rsidRPr="0079686E" w:rsidRDefault="00B5017A" w:rsidP="00B5017A">
      <w:pPr>
        <w:tabs>
          <w:tab w:val="left" w:pos="1080"/>
          <w:tab w:val="left" w:pos="10440"/>
        </w:tabs>
        <w:spacing w:before="120"/>
        <w:ind w:right="181"/>
        <w:jc w:val="both"/>
        <w:rPr>
          <w:szCs w:val="22"/>
        </w:rPr>
      </w:pPr>
      <w:r w:rsidRPr="0079686E">
        <w:rPr>
          <w:szCs w:val="22"/>
        </w:rPr>
        <w:t>Нестерова Марина, тел. 8 (812) 777-03-57, 8 (921) 183-15-35.</w:t>
      </w:r>
    </w:p>
    <w:p w:rsidR="00A902F0" w:rsidRDefault="00A902F0" w:rsidP="00A902F0">
      <w:pPr>
        <w:jc w:val="center"/>
        <w:rPr>
          <w:b/>
          <w:szCs w:val="22"/>
        </w:rPr>
      </w:pPr>
    </w:p>
    <w:p w:rsidR="00591E09" w:rsidRDefault="00591E09" w:rsidP="00A902F0">
      <w:pPr>
        <w:jc w:val="center"/>
        <w:rPr>
          <w:b/>
          <w:szCs w:val="22"/>
        </w:rPr>
      </w:pPr>
    </w:p>
    <w:p w:rsidR="003030F5" w:rsidRDefault="00D82043" w:rsidP="00A902F0">
      <w:pPr>
        <w:jc w:val="center"/>
        <w:rPr>
          <w:b/>
          <w:bCs/>
          <w:color w:val="365F91"/>
          <w:sz w:val="24"/>
          <w:szCs w:val="22"/>
        </w:rPr>
      </w:pPr>
      <w:r w:rsidRPr="0079686E">
        <w:rPr>
          <w:b/>
          <w:szCs w:val="22"/>
        </w:rPr>
        <w:t>ЖЕЛАЕМ УДАЧИ!</w:t>
      </w:r>
      <w:bookmarkStart w:id="8" w:name="_Toc443471188"/>
      <w:r w:rsidR="003030F5">
        <w:rPr>
          <w:b/>
          <w:bCs/>
          <w:color w:val="365F91"/>
          <w:sz w:val="24"/>
          <w:szCs w:val="22"/>
        </w:rPr>
        <w:br w:type="page"/>
      </w:r>
    </w:p>
    <w:p w:rsidR="003212B8" w:rsidRPr="00CD21E2" w:rsidRDefault="003212B8" w:rsidP="003212B8">
      <w:pPr>
        <w:pBdr>
          <w:bottom w:val="single" w:sz="12" w:space="1" w:color="365F91"/>
        </w:pBdr>
        <w:spacing w:before="120"/>
        <w:jc w:val="both"/>
        <w:outlineLvl w:val="0"/>
        <w:rPr>
          <w:sz w:val="24"/>
          <w:szCs w:val="22"/>
          <w:highlight w:val="green"/>
          <w:lang w:eastAsia="ar-SA"/>
        </w:rPr>
      </w:pPr>
      <w:r w:rsidRPr="00CD21E2">
        <w:rPr>
          <w:b/>
          <w:bCs/>
          <w:color w:val="365F91"/>
          <w:sz w:val="24"/>
          <w:szCs w:val="22"/>
        </w:rPr>
        <w:lastRenderedPageBreak/>
        <w:t>ГЛОССАРИЙ</w:t>
      </w:r>
      <w:bookmarkEnd w:id="8"/>
    </w:p>
    <w:p w:rsidR="00C15BB4" w:rsidRPr="0079686E" w:rsidRDefault="00C15BB4" w:rsidP="003212B8">
      <w:pPr>
        <w:pStyle w:val="af2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9686E">
        <w:rPr>
          <w:rFonts w:ascii="Arial" w:hAnsi="Arial" w:cs="Arial"/>
          <w:sz w:val="22"/>
          <w:szCs w:val="22"/>
        </w:rPr>
        <w:t>Большая часть определений взята из Глоссария терминов в области социальных программ, проектов и услуг в сфере детства (</w:t>
      </w:r>
      <w:hyperlink r:id="rId20" w:history="1">
        <w:r w:rsidRPr="0079686E">
          <w:rPr>
            <w:rStyle w:val="a6"/>
            <w:rFonts w:ascii="Arial" w:hAnsi="Arial" w:cs="Arial"/>
            <w:sz w:val="22"/>
            <w:szCs w:val="22"/>
          </w:rPr>
          <w:t>http://ozenka.info/news/2015/08/glossariy/274_file_1.pdf</w:t>
        </w:r>
      </w:hyperlink>
      <w:r w:rsidRPr="0079686E">
        <w:rPr>
          <w:rFonts w:ascii="Arial" w:hAnsi="Arial" w:cs="Arial"/>
          <w:sz w:val="22"/>
          <w:szCs w:val="22"/>
        </w:rPr>
        <w:t>).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 xml:space="preserve">Благополучие ребенка </w:t>
      </w:r>
      <w:r w:rsidRPr="0079686E">
        <w:rPr>
          <w:rFonts w:ascii="Arial" w:hAnsi="Arial" w:cs="Arial"/>
          <w:sz w:val="22"/>
          <w:szCs w:val="22"/>
        </w:rPr>
        <w:t>(</w:t>
      </w:r>
      <w:r w:rsidRPr="0079686E">
        <w:rPr>
          <w:rFonts w:ascii="Arial" w:hAnsi="Arial" w:cs="Arial"/>
          <w:sz w:val="22"/>
          <w:szCs w:val="22"/>
          <w:lang w:val="en-US"/>
        </w:rPr>
        <w:t>well</w:t>
      </w:r>
      <w:r w:rsidRPr="0079686E">
        <w:rPr>
          <w:rFonts w:ascii="Arial" w:hAnsi="Arial" w:cs="Arial"/>
          <w:sz w:val="22"/>
          <w:szCs w:val="22"/>
        </w:rPr>
        <w:t>-</w:t>
      </w:r>
      <w:r w:rsidRPr="0079686E">
        <w:rPr>
          <w:rFonts w:ascii="Arial" w:hAnsi="Arial" w:cs="Arial"/>
          <w:sz w:val="22"/>
          <w:szCs w:val="22"/>
          <w:lang w:val="en-US"/>
        </w:rPr>
        <w:t>being</w:t>
      </w:r>
      <w:r w:rsidRPr="0079686E">
        <w:rPr>
          <w:rFonts w:ascii="Arial" w:hAnsi="Arial" w:cs="Arial"/>
          <w:sz w:val="22"/>
          <w:szCs w:val="22"/>
        </w:rPr>
        <w:t>)</w:t>
      </w:r>
      <w:r w:rsidRPr="0079686E">
        <w:rPr>
          <w:rFonts w:ascii="Arial" w:hAnsi="Arial" w:cs="Arial"/>
          <w:b/>
          <w:sz w:val="22"/>
          <w:szCs w:val="22"/>
        </w:rPr>
        <w:t xml:space="preserve"> </w:t>
      </w:r>
      <w:r w:rsidRPr="0079686E">
        <w:rPr>
          <w:rFonts w:ascii="Arial" w:hAnsi="Arial" w:cs="Arial"/>
          <w:sz w:val="22"/>
          <w:szCs w:val="22"/>
        </w:rPr>
        <w:t>– понятие, широко используемое в международной практике. Для целей Конкурса, «благополучие ребенка» - это интегральный результат, подразумевающий эмоционально-психическое и физическое состояние ребенка, уровень его развития и навыков (в том числе социальных), готовность к самостоятельной жизни в обществе.</w:t>
      </w:r>
    </w:p>
    <w:p w:rsidR="007401EB" w:rsidRPr="0079686E" w:rsidRDefault="007401EB" w:rsidP="00F92B43">
      <w:pPr>
        <w:spacing w:before="120"/>
        <w:jc w:val="both"/>
        <w:rPr>
          <w:szCs w:val="22"/>
        </w:rPr>
      </w:pPr>
      <w:r w:rsidRPr="0079686E">
        <w:rPr>
          <w:b/>
          <w:szCs w:val="22"/>
        </w:rPr>
        <w:t>Дети, улучшившие благополучие</w:t>
      </w:r>
      <w:r w:rsidRPr="0079686E">
        <w:rPr>
          <w:szCs w:val="22"/>
        </w:rPr>
        <w:t xml:space="preserve"> – это дети, у которых зафиксированы улучшения по одному или нескольким составляющим «благополучия ребенка», а именно эмоционально-психического и/или физическое состояния, в уровне развития и навыков (в том числе социальных), готовности к самостоятельной жизни в обществе. В рамках проектов, речь идет о детях, у которых улучшения произошли именно благодаря реализации проекта.</w:t>
      </w:r>
    </w:p>
    <w:p w:rsidR="00F04F39" w:rsidRPr="0079686E" w:rsidRDefault="007401EB" w:rsidP="00F92B43">
      <w:pPr>
        <w:spacing w:before="120"/>
        <w:jc w:val="both"/>
        <w:rPr>
          <w:szCs w:val="22"/>
        </w:rPr>
      </w:pPr>
      <w:r w:rsidRPr="00FF47A6">
        <w:rPr>
          <w:b/>
          <w:szCs w:val="22"/>
        </w:rPr>
        <w:t>Доказанная эффективность</w:t>
      </w:r>
      <w:r w:rsidR="003C6FFE" w:rsidRPr="00FF47A6">
        <w:rPr>
          <w:rStyle w:val="af8"/>
          <w:b/>
          <w:szCs w:val="22"/>
        </w:rPr>
        <w:footnoteReference w:id="1"/>
      </w:r>
      <w:r w:rsidRPr="00FF47A6">
        <w:rPr>
          <w:b/>
          <w:szCs w:val="22"/>
        </w:rPr>
        <w:t xml:space="preserve"> </w:t>
      </w:r>
      <w:r w:rsidRPr="00FF47A6">
        <w:rPr>
          <w:szCs w:val="22"/>
        </w:rPr>
        <w:t xml:space="preserve">– </w:t>
      </w:r>
      <w:r w:rsidR="00F04F39" w:rsidRPr="00FF47A6">
        <w:rPr>
          <w:szCs w:val="22"/>
        </w:rPr>
        <w:t>практика с доказанной эффективностью подразумевает наличие данных, подтверждающих положительные</w:t>
      </w:r>
      <w:r w:rsidR="00F04F39" w:rsidRPr="0079686E">
        <w:rPr>
          <w:szCs w:val="22"/>
        </w:rPr>
        <w:t xml:space="preserve"> изменения в жизни </w:t>
      </w:r>
      <w:proofErr w:type="spellStart"/>
      <w:r w:rsidR="00F04F39" w:rsidRPr="0079686E">
        <w:rPr>
          <w:szCs w:val="22"/>
        </w:rPr>
        <w:t>благополучателей</w:t>
      </w:r>
      <w:proofErr w:type="spellEnd"/>
      <w:r w:rsidR="00F04F39" w:rsidRPr="0079686E">
        <w:rPr>
          <w:szCs w:val="22"/>
        </w:rPr>
        <w:t xml:space="preserve">, удовлетворяющих хотя бы одному из следующих условий: </w:t>
      </w:r>
    </w:p>
    <w:p w:rsidR="007401EB" w:rsidRPr="0079686E" w:rsidRDefault="00F04F39" w:rsidP="00B75A04">
      <w:pPr>
        <w:numPr>
          <w:ilvl w:val="0"/>
          <w:numId w:val="5"/>
        </w:numPr>
        <w:spacing w:before="120"/>
        <w:jc w:val="both"/>
        <w:rPr>
          <w:color w:val="2B2B2B"/>
          <w:szCs w:val="22"/>
        </w:rPr>
      </w:pPr>
      <w:r w:rsidRPr="0079686E">
        <w:rPr>
          <w:color w:val="2B2B2B"/>
          <w:szCs w:val="22"/>
        </w:rPr>
        <w:t>Данные, собранные в ходе практической, «</w:t>
      </w:r>
      <w:r w:rsidR="007401EB" w:rsidRPr="0079686E">
        <w:rPr>
          <w:color w:val="2B2B2B"/>
          <w:szCs w:val="22"/>
        </w:rPr>
        <w:t>полевой</w:t>
      </w:r>
      <w:r w:rsidRPr="0079686E">
        <w:rPr>
          <w:color w:val="2B2B2B"/>
          <w:szCs w:val="22"/>
        </w:rPr>
        <w:t>»</w:t>
      </w:r>
      <w:r w:rsidR="007401EB" w:rsidRPr="0079686E">
        <w:rPr>
          <w:color w:val="2B2B2B"/>
          <w:szCs w:val="22"/>
        </w:rPr>
        <w:t xml:space="preserve"> работы</w:t>
      </w:r>
      <w:r w:rsidRPr="0079686E">
        <w:rPr>
          <w:color w:val="2B2B2B"/>
          <w:szCs w:val="22"/>
        </w:rPr>
        <w:t xml:space="preserve">, </w:t>
      </w:r>
      <w:r w:rsidR="007401EB" w:rsidRPr="0079686E">
        <w:rPr>
          <w:color w:val="2B2B2B"/>
          <w:szCs w:val="22"/>
        </w:rPr>
        <w:t>по</w:t>
      </w:r>
      <w:r w:rsidRPr="0079686E">
        <w:rPr>
          <w:color w:val="2B2B2B"/>
          <w:szCs w:val="22"/>
        </w:rPr>
        <w:t xml:space="preserve">зволяющие </w:t>
      </w:r>
      <w:r w:rsidR="007401EB" w:rsidRPr="0079686E">
        <w:rPr>
          <w:color w:val="2B2B2B"/>
          <w:szCs w:val="22"/>
        </w:rPr>
        <w:t xml:space="preserve">понять, «как» и «насколько эффективно» работает та или иная </w:t>
      </w:r>
      <w:r w:rsidRPr="0079686E">
        <w:rPr>
          <w:color w:val="2B2B2B"/>
          <w:szCs w:val="22"/>
        </w:rPr>
        <w:t>практика</w:t>
      </w:r>
      <w:r w:rsidR="007401EB" w:rsidRPr="0079686E">
        <w:rPr>
          <w:color w:val="2B2B2B"/>
          <w:szCs w:val="22"/>
        </w:rPr>
        <w:t xml:space="preserve"> в реальных условиях; </w:t>
      </w:r>
    </w:p>
    <w:p w:rsidR="00F04F39" w:rsidRPr="0079686E" w:rsidRDefault="007401EB" w:rsidP="00B75A04">
      <w:pPr>
        <w:numPr>
          <w:ilvl w:val="0"/>
          <w:numId w:val="5"/>
        </w:numPr>
        <w:shd w:val="clear" w:color="auto" w:fill="FFFFFF"/>
        <w:spacing w:before="120" w:line="240" w:lineRule="auto"/>
        <w:jc w:val="both"/>
        <w:rPr>
          <w:color w:val="2B2B2B"/>
          <w:szCs w:val="22"/>
        </w:rPr>
      </w:pPr>
      <w:r w:rsidRPr="0079686E">
        <w:rPr>
          <w:color w:val="2B2B2B"/>
          <w:szCs w:val="22"/>
        </w:rPr>
        <w:t xml:space="preserve">Мнения осведомленных </w:t>
      </w:r>
      <w:r w:rsidR="00F04F39" w:rsidRPr="0079686E">
        <w:rPr>
          <w:color w:val="2B2B2B"/>
          <w:szCs w:val="22"/>
        </w:rPr>
        <w:t xml:space="preserve">лиц </w:t>
      </w:r>
      <w:r w:rsidRPr="0079686E">
        <w:rPr>
          <w:color w:val="2B2B2B"/>
          <w:szCs w:val="22"/>
        </w:rPr>
        <w:t xml:space="preserve">(участников законотворческих процессов и </w:t>
      </w:r>
      <w:r w:rsidR="00F04F39" w:rsidRPr="0079686E">
        <w:rPr>
          <w:color w:val="2B2B2B"/>
          <w:szCs w:val="22"/>
        </w:rPr>
        <w:t xml:space="preserve">иных </w:t>
      </w:r>
      <w:proofErr w:type="spellStart"/>
      <w:r w:rsidRPr="0079686E">
        <w:rPr>
          <w:color w:val="2B2B2B"/>
          <w:szCs w:val="22"/>
        </w:rPr>
        <w:t>стейкхолдеров</w:t>
      </w:r>
      <w:proofErr w:type="spellEnd"/>
      <w:r w:rsidRPr="0079686E">
        <w:rPr>
          <w:color w:val="2B2B2B"/>
          <w:szCs w:val="22"/>
        </w:rPr>
        <w:t xml:space="preserve">), </w:t>
      </w:r>
      <w:r w:rsidR="00F04F39" w:rsidRPr="0079686E">
        <w:rPr>
          <w:color w:val="2B2B2B"/>
          <w:szCs w:val="22"/>
        </w:rPr>
        <w:t xml:space="preserve">позволяющие </w:t>
      </w:r>
      <w:r w:rsidRPr="0079686E">
        <w:rPr>
          <w:color w:val="2B2B2B"/>
          <w:szCs w:val="22"/>
        </w:rPr>
        <w:t xml:space="preserve">составить представление о контексте социальной инициативы, программы или политики. </w:t>
      </w:r>
    </w:p>
    <w:p w:rsidR="007401EB" w:rsidRPr="0079686E" w:rsidRDefault="00F04F39" w:rsidP="00B75A04">
      <w:pPr>
        <w:numPr>
          <w:ilvl w:val="0"/>
          <w:numId w:val="5"/>
        </w:numPr>
        <w:shd w:val="clear" w:color="auto" w:fill="FFFFFF"/>
        <w:spacing w:before="120" w:line="240" w:lineRule="auto"/>
        <w:jc w:val="both"/>
        <w:rPr>
          <w:color w:val="2B2B2B"/>
          <w:szCs w:val="22"/>
        </w:rPr>
      </w:pPr>
      <w:r w:rsidRPr="0079686E">
        <w:rPr>
          <w:color w:val="2B2B2B"/>
          <w:szCs w:val="22"/>
        </w:rPr>
        <w:t xml:space="preserve">В долгосрочной перспективе: научные </w:t>
      </w:r>
      <w:r w:rsidR="007401EB" w:rsidRPr="0079686E">
        <w:rPr>
          <w:color w:val="2B2B2B"/>
          <w:szCs w:val="22"/>
        </w:rPr>
        <w:t xml:space="preserve">данные или результаты исследований, которые формируются по итогам проведения </w:t>
      </w:r>
      <w:proofErr w:type="spellStart"/>
      <w:r w:rsidRPr="0079686E">
        <w:rPr>
          <w:color w:val="2B2B2B"/>
          <w:szCs w:val="22"/>
        </w:rPr>
        <w:t>рандомизированных</w:t>
      </w:r>
      <w:proofErr w:type="spellEnd"/>
      <w:r w:rsidRPr="0079686E">
        <w:rPr>
          <w:color w:val="2B2B2B"/>
          <w:szCs w:val="22"/>
        </w:rPr>
        <w:t xml:space="preserve"> контролируемых испытаний </w:t>
      </w:r>
      <w:r w:rsidR="007401EB" w:rsidRPr="0079686E">
        <w:rPr>
          <w:color w:val="2B2B2B"/>
          <w:szCs w:val="22"/>
        </w:rPr>
        <w:t xml:space="preserve">или применения статистических моделей, позволяющих устанавливать </w:t>
      </w:r>
      <w:r w:rsidRPr="0079686E">
        <w:rPr>
          <w:color w:val="2B2B2B"/>
          <w:szCs w:val="22"/>
        </w:rPr>
        <w:t>причинно-следственные связи.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9686E">
        <w:rPr>
          <w:rFonts w:ascii="Arial" w:hAnsi="Arial" w:cs="Arial"/>
          <w:b/>
          <w:sz w:val="22"/>
          <w:szCs w:val="22"/>
        </w:rPr>
        <w:t>Замещающая семья</w:t>
      </w:r>
      <w:r w:rsidRPr="0079686E">
        <w:rPr>
          <w:rFonts w:ascii="Arial" w:hAnsi="Arial" w:cs="Arial"/>
          <w:sz w:val="22"/>
          <w:szCs w:val="22"/>
        </w:rPr>
        <w:t xml:space="preserve"> – семья, принявшая детей-сирот и/ или детей, оставшихся без попечения родителей, в том числе «социальных сирот», детей, попавших в трудную жизненную ситуацию, на воспитание по любой форме семейного устройства, в том числе усыновление, опека, попечительство, приемная семья, патронат, а также семья, осуществляющая временную реабилитацию ребенка (например, в форме семейно-воспитательной группы).</w:t>
      </w:r>
      <w:proofErr w:type="gramEnd"/>
    </w:p>
    <w:p w:rsidR="00ED7C90" w:rsidRPr="0079686E" w:rsidRDefault="00ED7C90" w:rsidP="00F92B43">
      <w:pPr>
        <w:spacing w:before="120"/>
        <w:jc w:val="both"/>
        <w:rPr>
          <w:szCs w:val="22"/>
        </w:rPr>
      </w:pPr>
      <w:r w:rsidRPr="0079686E">
        <w:rPr>
          <w:b/>
          <w:szCs w:val="22"/>
        </w:rPr>
        <w:t>Мониторинг проекта</w:t>
      </w:r>
      <w:r w:rsidRPr="0079686E">
        <w:rPr>
          <w:szCs w:val="22"/>
        </w:rPr>
        <w:t xml:space="preserve"> – систематическое и планомерное отслеживание процесса разработки и реализации проекта.</w:t>
      </w:r>
    </w:p>
    <w:p w:rsidR="007401EB" w:rsidRPr="0079686E" w:rsidRDefault="007401EB" w:rsidP="00F92B43">
      <w:pPr>
        <w:spacing w:before="120"/>
        <w:jc w:val="both"/>
        <w:rPr>
          <w:szCs w:val="22"/>
        </w:rPr>
      </w:pPr>
      <w:r w:rsidRPr="0079686E">
        <w:rPr>
          <w:b/>
          <w:szCs w:val="22"/>
        </w:rPr>
        <w:t>Непосредственный результат</w:t>
      </w:r>
      <w:r w:rsidRPr="0079686E">
        <w:rPr>
          <w:szCs w:val="22"/>
        </w:rPr>
        <w:t xml:space="preserve"> – все, что непосредственно производится в ходе деятельности проекта. Например, количество кандидатов, прошедших обучение в Школе приемных родителей; количество консультаций или иных оказанных услуг.</w:t>
      </w:r>
    </w:p>
    <w:p w:rsidR="004A63CC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 xml:space="preserve">Отраслевой </w:t>
      </w:r>
      <w:r w:rsidR="00983CDB" w:rsidRPr="0079686E">
        <w:rPr>
          <w:rFonts w:ascii="Arial" w:hAnsi="Arial" w:cs="Arial"/>
          <w:b/>
          <w:sz w:val="22"/>
          <w:szCs w:val="22"/>
        </w:rPr>
        <w:t xml:space="preserve">региональный </w:t>
      </w:r>
      <w:r w:rsidRPr="0079686E">
        <w:rPr>
          <w:rFonts w:ascii="Arial" w:hAnsi="Arial" w:cs="Arial"/>
          <w:b/>
          <w:sz w:val="22"/>
          <w:szCs w:val="22"/>
        </w:rPr>
        <w:t>ресурсный центр</w:t>
      </w:r>
      <w:r w:rsidR="004A63CC" w:rsidRPr="0079686E">
        <w:rPr>
          <w:rFonts w:ascii="Arial" w:hAnsi="Arial" w:cs="Arial"/>
          <w:b/>
          <w:sz w:val="22"/>
          <w:szCs w:val="22"/>
        </w:rPr>
        <w:t xml:space="preserve"> </w:t>
      </w:r>
      <w:r w:rsidR="004A63CC" w:rsidRPr="0079686E">
        <w:rPr>
          <w:rFonts w:ascii="Arial" w:hAnsi="Arial" w:cs="Arial"/>
          <w:sz w:val="22"/>
          <w:szCs w:val="22"/>
        </w:rPr>
        <w:t xml:space="preserve">– организация, </w:t>
      </w:r>
      <w:r w:rsidR="00983CDB" w:rsidRPr="0079686E">
        <w:rPr>
          <w:rFonts w:ascii="Arial" w:hAnsi="Arial" w:cs="Arial"/>
          <w:sz w:val="22"/>
          <w:szCs w:val="22"/>
        </w:rPr>
        <w:t xml:space="preserve">которая является базовым консультационным, информационным и обучающим центром для других организаций в определенной отрасли или по определенной теме. </w:t>
      </w:r>
    </w:p>
    <w:p w:rsidR="004E706A" w:rsidRPr="0079686E" w:rsidRDefault="00542194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 xml:space="preserve">Оценка проекта </w:t>
      </w:r>
      <w:r w:rsidRPr="0079686E">
        <w:rPr>
          <w:rFonts w:ascii="Arial" w:hAnsi="Arial" w:cs="Arial"/>
          <w:sz w:val="22"/>
          <w:szCs w:val="22"/>
        </w:rPr>
        <w:t>–</w:t>
      </w:r>
      <w:r w:rsidR="00ED7C90" w:rsidRPr="0079686E">
        <w:rPr>
          <w:rFonts w:ascii="Arial" w:hAnsi="Arial" w:cs="Arial"/>
          <w:sz w:val="22"/>
          <w:szCs w:val="22"/>
        </w:rPr>
        <w:t xml:space="preserve"> сравнительный анализ полученных результатов в контексте достижения поставленных целей (с учетом использованных ресурсов и временных рамок).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9686E">
        <w:rPr>
          <w:rFonts w:ascii="Arial" w:hAnsi="Arial" w:cs="Arial"/>
          <w:b/>
          <w:sz w:val="22"/>
          <w:szCs w:val="22"/>
        </w:rPr>
        <w:t>Постинтернатное</w:t>
      </w:r>
      <w:proofErr w:type="spellEnd"/>
      <w:r w:rsidRPr="0079686E">
        <w:rPr>
          <w:rFonts w:ascii="Arial" w:hAnsi="Arial" w:cs="Arial"/>
          <w:b/>
          <w:sz w:val="22"/>
          <w:szCs w:val="22"/>
        </w:rPr>
        <w:t xml:space="preserve"> сопровождение</w:t>
      </w:r>
      <w:r w:rsidRPr="0079686E">
        <w:rPr>
          <w:rFonts w:ascii="Arial" w:hAnsi="Arial" w:cs="Arial"/>
          <w:sz w:val="22"/>
          <w:szCs w:val="22"/>
        </w:rPr>
        <w:t xml:space="preserve"> – оказание социальной поддержки детям-сиротам и детям, оставшимся без попечения родителей, в возрасте от 18 до 23 лет, в том числе выпускникам организаций для детей-сирот, детей, оставшихся без попечения родителей, и детям-сиротам, в отношении которых прекращена опека (попечительство) в замещающей семье.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  <w:lang w:eastAsia="ar-SA" w:bidi="ar-SA"/>
        </w:rPr>
        <w:lastRenderedPageBreak/>
        <w:t xml:space="preserve">Практика проекта </w:t>
      </w:r>
      <w:r w:rsidRPr="0079686E">
        <w:rPr>
          <w:rFonts w:ascii="Arial" w:hAnsi="Arial" w:cs="Arial"/>
          <w:sz w:val="22"/>
          <w:szCs w:val="22"/>
        </w:rPr>
        <w:t>– модель, технология, методика, услуга и пр. в сфере профилактики социального сиротства и семейного устройства детей-сирот и детей, оставшихся без попечения родителей,</w:t>
      </w:r>
      <w:r w:rsidRPr="0079686E" w:rsidDel="00026F2E">
        <w:rPr>
          <w:rFonts w:ascii="Arial" w:hAnsi="Arial" w:cs="Arial"/>
          <w:sz w:val="22"/>
          <w:szCs w:val="22"/>
        </w:rPr>
        <w:t xml:space="preserve"> </w:t>
      </w:r>
      <w:r w:rsidRPr="0079686E">
        <w:rPr>
          <w:rFonts w:ascii="Arial" w:hAnsi="Arial" w:cs="Arial"/>
          <w:sz w:val="22"/>
          <w:szCs w:val="22"/>
        </w:rPr>
        <w:t>соответствующая приоритетным направлениям Конкурса.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b/>
          <w:sz w:val="22"/>
          <w:szCs w:val="22"/>
          <w:lang w:eastAsia="ar-SA" w:bidi="ar-SA"/>
        </w:rPr>
      </w:pPr>
      <w:r w:rsidRPr="0079686E">
        <w:rPr>
          <w:rFonts w:ascii="Arial" w:hAnsi="Arial" w:cs="Arial"/>
          <w:b/>
          <w:sz w:val="22"/>
          <w:szCs w:val="22"/>
          <w:lang w:eastAsia="ar-SA" w:bidi="ar-SA"/>
        </w:rPr>
        <w:t>Проект</w:t>
      </w:r>
      <w:r w:rsidRPr="0079686E">
        <w:rPr>
          <w:rFonts w:ascii="Arial" w:hAnsi="Arial" w:cs="Arial"/>
          <w:sz w:val="22"/>
          <w:szCs w:val="22"/>
          <w:lang w:eastAsia="ar-SA" w:bidi="ar-SA"/>
        </w:rPr>
        <w:t xml:space="preserve"> – </w:t>
      </w:r>
      <w:r w:rsidRPr="0079686E">
        <w:rPr>
          <w:rFonts w:ascii="Arial" w:hAnsi="Arial" w:cs="Arial"/>
          <w:sz w:val="22"/>
          <w:szCs w:val="22"/>
        </w:rPr>
        <w:t>ограниченная во времени деятельность, направленная на создание уникального и /или тиражируемого продукта или услуги. Проект характеризуется наличием конкретной цели, предполагает осуществление взаимосвязанных видов деятельности в определенной последовательности с использованием ограниченных и заранее определенных ресурсов.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  <w:lang w:eastAsia="ar-SA" w:bidi="ar-SA"/>
        </w:rPr>
        <w:t>Профессиональное</w:t>
      </w:r>
      <w:r w:rsidRPr="0079686E">
        <w:rPr>
          <w:rFonts w:ascii="Arial" w:hAnsi="Arial" w:cs="Arial"/>
          <w:b/>
          <w:sz w:val="22"/>
          <w:szCs w:val="22"/>
        </w:rPr>
        <w:t xml:space="preserve"> развитие замещающих родителей</w:t>
      </w:r>
      <w:r w:rsidRPr="0079686E">
        <w:rPr>
          <w:rFonts w:ascii="Arial" w:hAnsi="Arial" w:cs="Arial"/>
          <w:sz w:val="22"/>
          <w:szCs w:val="22"/>
        </w:rPr>
        <w:t xml:space="preserve"> – это обучение, обмен опытом, сотрудничество с профильными специалистами и организациями в решении практических вопросов, касающихся благополучия детей.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  <w:lang w:eastAsia="ar-SA" w:bidi="ar-SA"/>
        </w:rPr>
        <w:t>Профилактика</w:t>
      </w:r>
      <w:r w:rsidRPr="0079686E">
        <w:rPr>
          <w:rFonts w:ascii="Arial" w:hAnsi="Arial" w:cs="Arial"/>
          <w:b/>
          <w:sz w:val="22"/>
          <w:szCs w:val="22"/>
        </w:rPr>
        <w:t xml:space="preserve"> социального сиротства</w:t>
      </w:r>
      <w:r w:rsidRPr="0079686E">
        <w:rPr>
          <w:rFonts w:ascii="Arial" w:hAnsi="Arial" w:cs="Arial"/>
          <w:sz w:val="22"/>
          <w:szCs w:val="22"/>
        </w:rPr>
        <w:t xml:space="preserve"> – комплекс действий и мер, обеспечиваемых совместной работой специалистов, работающих в сфере защиты детства, в целях восстановления благоприятной для ребенка семейной среды, разрешения трудной жизненной ситуации и предупреждения размещения детей в организации для детей-сирот и детей, оставшихся без попечения родителей.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>Семьи с детьми</w:t>
      </w:r>
      <w:r w:rsidRPr="0079686E">
        <w:rPr>
          <w:rFonts w:ascii="Arial" w:hAnsi="Arial" w:cs="Arial"/>
          <w:sz w:val="22"/>
          <w:szCs w:val="22"/>
        </w:rPr>
        <w:t xml:space="preserve"> – замещающие семьи, а также биологические (кровные) семьи, в которых существует угроза отказа от ребенка или изъятия ребенка.</w:t>
      </w:r>
    </w:p>
    <w:p w:rsidR="007401EB" w:rsidRPr="0079686E" w:rsidRDefault="007401EB" w:rsidP="00F92B43">
      <w:pPr>
        <w:spacing w:before="120"/>
        <w:rPr>
          <w:szCs w:val="22"/>
        </w:rPr>
      </w:pPr>
      <w:proofErr w:type="spellStart"/>
      <w:r w:rsidRPr="0079686E">
        <w:rPr>
          <w:b/>
          <w:szCs w:val="22"/>
        </w:rPr>
        <w:t>Сиблинги</w:t>
      </w:r>
      <w:proofErr w:type="spellEnd"/>
      <w:r w:rsidRPr="0079686E">
        <w:rPr>
          <w:szCs w:val="22"/>
        </w:rPr>
        <w:t xml:space="preserve"> </w:t>
      </w:r>
      <w:r w:rsidR="00FF333F" w:rsidRPr="0079686E">
        <w:rPr>
          <w:szCs w:val="22"/>
        </w:rPr>
        <w:t>(</w:t>
      </w:r>
      <w:r w:rsidR="00FF333F" w:rsidRPr="0079686E">
        <w:rPr>
          <w:rFonts w:eastAsia="Times New Roman"/>
          <w:color w:val="auto"/>
          <w:kern w:val="1"/>
          <w:szCs w:val="22"/>
          <w:lang w:eastAsia="hi-IN" w:bidi="hi-IN"/>
        </w:rPr>
        <w:t xml:space="preserve">или сибсы) – термин, обозначающий потомков одних родителей. Родные братья и сёстры, но не близнецы. </w:t>
      </w:r>
    </w:p>
    <w:p w:rsidR="00F92B43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>Сопровождение замещающих семей</w:t>
      </w:r>
      <w:r w:rsidRPr="0079686E">
        <w:rPr>
          <w:rFonts w:ascii="Arial" w:hAnsi="Arial" w:cs="Arial"/>
          <w:sz w:val="22"/>
          <w:szCs w:val="22"/>
        </w:rPr>
        <w:t xml:space="preserve"> – комплекс действий и мер, обеспечиваемых совместной работой замещающих родителей и специалистов, работающих в сфере защиты детства, в целях благополучия замещающей семьи в целом и отдельных ее членов. 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>Социальная услуга</w:t>
      </w:r>
      <w:r w:rsidRPr="0079686E">
        <w:rPr>
          <w:rFonts w:ascii="Arial" w:hAnsi="Arial" w:cs="Arial"/>
          <w:sz w:val="22"/>
          <w:szCs w:val="22"/>
        </w:rPr>
        <w:t xml:space="preserve"> –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b/>
          <w:sz w:val="22"/>
          <w:szCs w:val="22"/>
          <w:lang w:eastAsia="ar-SA" w:bidi="ar-SA"/>
        </w:rPr>
      </w:pPr>
      <w:r w:rsidRPr="0079686E">
        <w:rPr>
          <w:rFonts w:ascii="Arial" w:hAnsi="Arial" w:cs="Arial"/>
          <w:b/>
          <w:sz w:val="22"/>
          <w:szCs w:val="22"/>
          <w:lang w:eastAsia="ar-SA" w:bidi="ar-SA"/>
        </w:rPr>
        <w:t>Социальная эффективность</w:t>
      </w:r>
      <w:r w:rsidRPr="0079686E">
        <w:rPr>
          <w:rFonts w:ascii="Arial" w:hAnsi="Arial" w:cs="Arial"/>
          <w:sz w:val="22"/>
          <w:szCs w:val="22"/>
          <w:lang w:eastAsia="ar-SA" w:bidi="ar-SA"/>
        </w:rPr>
        <w:t xml:space="preserve"> – </w:t>
      </w:r>
      <w:r w:rsidRPr="0079686E">
        <w:rPr>
          <w:rFonts w:ascii="Arial" w:hAnsi="Arial" w:cs="Arial"/>
          <w:sz w:val="22"/>
          <w:szCs w:val="22"/>
        </w:rPr>
        <w:t>критерий, характеризующий соотношение социальных результатов и непосредственных результатов деятельности. С помощью этого критерия можно сравнивать программы, использующие различный набор услуг и/или мероприятий для достижения одной и той же цели. Оценка, которая опирается на данный критерий, позволяет выяснить, какие наиболее эффективны с точки зрения достижения желаемого социального результата безотносительно ресурсных затрат, необходимых для оказания данных услуг.</w:t>
      </w:r>
    </w:p>
    <w:p w:rsidR="007401EB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79686E">
        <w:rPr>
          <w:rFonts w:ascii="Arial" w:hAnsi="Arial" w:cs="Arial"/>
          <w:b/>
          <w:sz w:val="22"/>
          <w:szCs w:val="22"/>
        </w:rPr>
        <w:t>Социальный результат</w:t>
      </w:r>
      <w:r w:rsidRPr="0079686E">
        <w:rPr>
          <w:rFonts w:ascii="Arial" w:hAnsi="Arial" w:cs="Arial"/>
          <w:i/>
          <w:sz w:val="22"/>
          <w:szCs w:val="22"/>
        </w:rPr>
        <w:t xml:space="preserve"> </w:t>
      </w:r>
      <w:r w:rsidRPr="0079686E">
        <w:rPr>
          <w:rFonts w:ascii="Arial" w:hAnsi="Arial" w:cs="Arial"/>
          <w:sz w:val="22"/>
          <w:szCs w:val="22"/>
        </w:rPr>
        <w:t xml:space="preserve">– позитивные изменения, которые, как ожидается, произойдут в жизни </w:t>
      </w:r>
      <w:proofErr w:type="spellStart"/>
      <w:r w:rsidRPr="0079686E">
        <w:rPr>
          <w:rFonts w:ascii="Arial" w:hAnsi="Arial" w:cs="Arial"/>
          <w:sz w:val="22"/>
          <w:szCs w:val="22"/>
        </w:rPr>
        <w:t>благополучателей</w:t>
      </w:r>
      <w:proofErr w:type="spellEnd"/>
      <w:r w:rsidRPr="0079686E">
        <w:rPr>
          <w:rFonts w:ascii="Arial" w:hAnsi="Arial" w:cs="Arial"/>
          <w:sz w:val="22"/>
          <w:szCs w:val="22"/>
        </w:rPr>
        <w:t xml:space="preserve"> вследствие использования практики в рамках проекта</w:t>
      </w:r>
      <w:r w:rsidR="00DC459E" w:rsidRPr="0079686E">
        <w:rPr>
          <w:rFonts w:ascii="Arial" w:hAnsi="Arial" w:cs="Arial"/>
          <w:sz w:val="22"/>
          <w:szCs w:val="22"/>
        </w:rPr>
        <w:t>.</w:t>
      </w:r>
    </w:p>
    <w:p w:rsidR="003212B8" w:rsidRPr="0079686E" w:rsidRDefault="007401EB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9686E">
        <w:rPr>
          <w:rFonts w:ascii="Arial" w:hAnsi="Arial" w:cs="Arial"/>
          <w:b/>
          <w:sz w:val="22"/>
          <w:szCs w:val="22"/>
        </w:rPr>
        <w:t>Специалисты сферы защиты детства</w:t>
      </w:r>
      <w:r w:rsidRPr="0079686E">
        <w:rPr>
          <w:rFonts w:ascii="Arial" w:hAnsi="Arial" w:cs="Arial"/>
          <w:sz w:val="22"/>
          <w:szCs w:val="22"/>
        </w:rPr>
        <w:t xml:space="preserve"> – специалисты по охране детства, сотрудники органов опеки и попечительства, работники организаций для детей-сирот и детей, оставшихся без попечения родителей, специалисты, занимающиеся подготовкой и сопровождением замещающих семей, сопровождением биологических (кровных) семей, в которых существует угроза отказа от ребенка или изъятия ребенка, а также специалисты, занимающиеся проблемами детей-сирот, детей, оставшихся без попечения родителей, детей, находящихся в трудной жизненной</w:t>
      </w:r>
      <w:proofErr w:type="gramEnd"/>
      <w:r w:rsidRPr="0079686E">
        <w:rPr>
          <w:rFonts w:ascii="Arial" w:hAnsi="Arial" w:cs="Arial"/>
          <w:sz w:val="22"/>
          <w:szCs w:val="22"/>
        </w:rPr>
        <w:t xml:space="preserve"> ситуации. Специалисты</w:t>
      </w:r>
      <w:r w:rsidR="00887900" w:rsidRPr="0079686E">
        <w:rPr>
          <w:rFonts w:ascii="Arial" w:hAnsi="Arial" w:cs="Arial"/>
          <w:sz w:val="22"/>
          <w:szCs w:val="22"/>
        </w:rPr>
        <w:t xml:space="preserve"> </w:t>
      </w:r>
      <w:r w:rsidRPr="0079686E">
        <w:rPr>
          <w:rFonts w:ascii="Arial" w:hAnsi="Arial" w:cs="Arial"/>
          <w:sz w:val="22"/>
          <w:szCs w:val="22"/>
        </w:rPr>
        <w:t>/ работники любых отраслей деятельности, так или иначе связанных с работой с детьми и/или их семьями.</w:t>
      </w:r>
    </w:p>
    <w:p w:rsidR="005928C7" w:rsidRDefault="005928C7" w:rsidP="00F92B43">
      <w:pPr>
        <w:pStyle w:val="af2"/>
        <w:spacing w:before="120" w:after="0"/>
        <w:jc w:val="both"/>
        <w:rPr>
          <w:rFonts w:ascii="Arial" w:hAnsi="Arial" w:cs="Arial"/>
          <w:sz w:val="22"/>
          <w:szCs w:val="22"/>
        </w:rPr>
      </w:pPr>
    </w:p>
    <w:sectPr w:rsidR="005928C7" w:rsidSect="00D9504C">
      <w:footerReference w:type="default" r:id="rId2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EF" w:rsidRDefault="00A542EF" w:rsidP="009D67D6">
      <w:pPr>
        <w:spacing w:line="240" w:lineRule="auto"/>
      </w:pPr>
      <w:r>
        <w:separator/>
      </w:r>
    </w:p>
  </w:endnote>
  <w:endnote w:type="continuationSeparator" w:id="0">
    <w:p w:rsidR="00A542EF" w:rsidRDefault="00A542EF" w:rsidP="009D6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8" w:rsidRDefault="004E078E" w:rsidP="00A25B70">
    <w:pPr>
      <w:pStyle w:val="ad"/>
      <w:jc w:val="right"/>
    </w:pPr>
    <w:r>
      <w:fldChar w:fldCharType="begin"/>
    </w:r>
    <w:r w:rsidR="00F65D58">
      <w:instrText>PAGE   \* MERGEFORMAT</w:instrText>
    </w:r>
    <w:r>
      <w:fldChar w:fldCharType="separate"/>
    </w:r>
    <w:r w:rsidR="009F7172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EF" w:rsidRDefault="00A542EF" w:rsidP="009D67D6">
      <w:pPr>
        <w:spacing w:line="240" w:lineRule="auto"/>
      </w:pPr>
      <w:r>
        <w:separator/>
      </w:r>
    </w:p>
  </w:footnote>
  <w:footnote w:type="continuationSeparator" w:id="0">
    <w:p w:rsidR="00A542EF" w:rsidRDefault="00A542EF" w:rsidP="009D67D6">
      <w:pPr>
        <w:spacing w:line="240" w:lineRule="auto"/>
      </w:pPr>
      <w:r>
        <w:continuationSeparator/>
      </w:r>
    </w:p>
  </w:footnote>
  <w:footnote w:id="1">
    <w:p w:rsidR="00F65D58" w:rsidRDefault="00F65D58">
      <w:pPr>
        <w:pStyle w:val="af6"/>
      </w:pPr>
      <w:r w:rsidRPr="00ED20B4">
        <w:rPr>
          <w:rStyle w:val="af8"/>
        </w:rPr>
        <w:footnoteRef/>
      </w:r>
      <w:r w:rsidRPr="00ED20B4">
        <w:rPr>
          <w:rFonts w:ascii="Arial" w:hAnsi="Arial" w:cs="Arial"/>
        </w:rPr>
        <w:t xml:space="preserve"> Подробнее см.</w:t>
      </w:r>
      <w:r w:rsidRPr="00ED20B4">
        <w:rPr>
          <w:rFonts w:ascii="Arial" w:hAnsi="Arial" w:cs="Arial"/>
          <w:color w:val="1F4E79" w:themeColor="accent1" w:themeShade="80"/>
        </w:rPr>
        <w:t xml:space="preserve"> </w:t>
      </w:r>
      <w:hyperlink r:id="rId1" w:tgtFrame="_blank" w:tooltip="evidence.pdf" w:history="1">
        <w:r w:rsidRPr="00ED20B4">
          <w:rPr>
            <w:rStyle w:val="a6"/>
            <w:rFonts w:ascii="Arial" w:hAnsi="Arial" w:cs="Arial"/>
            <w:color w:val="1F4E79" w:themeColor="accent1" w:themeShade="80"/>
            <w:bdr w:val="none" w:sz="0" w:space="0" w:color="auto" w:frame="1"/>
          </w:rPr>
          <w:t>Заявление «Роль доказательной информации в рамках реализации Программы «Семья и дети»</w:t>
        </w:r>
      </w:hyperlink>
      <w:r w:rsidRPr="00ED20B4">
        <w:rPr>
          <w:rFonts w:ascii="Arial" w:hAnsi="Arial" w:cs="Arial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0F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B48E6"/>
    <w:multiLevelType w:val="hybridMultilevel"/>
    <w:tmpl w:val="B284F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244EF"/>
    <w:multiLevelType w:val="hybridMultilevel"/>
    <w:tmpl w:val="9F70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2CC8"/>
    <w:multiLevelType w:val="hybridMultilevel"/>
    <w:tmpl w:val="B888EAF0"/>
    <w:lvl w:ilvl="0" w:tplc="8F7C0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6237F"/>
    <w:multiLevelType w:val="multilevel"/>
    <w:tmpl w:val="E056F95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>
    <w:nsid w:val="0F7A6560"/>
    <w:multiLevelType w:val="hybridMultilevel"/>
    <w:tmpl w:val="73A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1D0B"/>
    <w:multiLevelType w:val="hybridMultilevel"/>
    <w:tmpl w:val="DCD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1AC7"/>
    <w:multiLevelType w:val="hybridMultilevel"/>
    <w:tmpl w:val="C6CAB094"/>
    <w:lvl w:ilvl="0" w:tplc="8F7C0E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EDC1F4C"/>
    <w:multiLevelType w:val="hybridMultilevel"/>
    <w:tmpl w:val="D9D43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A9373B"/>
    <w:multiLevelType w:val="multilevel"/>
    <w:tmpl w:val="FF480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253F0B7C"/>
    <w:multiLevelType w:val="hybridMultilevel"/>
    <w:tmpl w:val="B0F08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6D2B09"/>
    <w:multiLevelType w:val="multilevel"/>
    <w:tmpl w:val="1A243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7731580"/>
    <w:multiLevelType w:val="hybridMultilevel"/>
    <w:tmpl w:val="11CE72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666B9F"/>
    <w:multiLevelType w:val="hybridMultilevel"/>
    <w:tmpl w:val="EDE29EE0"/>
    <w:lvl w:ilvl="0" w:tplc="8F7C0ECC">
      <w:start w:val="1"/>
      <w:numFmt w:val="decimal"/>
      <w:lvlText w:val="%1)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51428"/>
    <w:multiLevelType w:val="hybridMultilevel"/>
    <w:tmpl w:val="ACDCE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62BA"/>
    <w:multiLevelType w:val="hybridMultilevel"/>
    <w:tmpl w:val="F210D300"/>
    <w:lvl w:ilvl="0" w:tplc="3E8AC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1EF0"/>
    <w:multiLevelType w:val="multilevel"/>
    <w:tmpl w:val="25D26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49" w:hanging="360"/>
      </w:pPr>
    </w:lvl>
    <w:lvl w:ilvl="2">
      <w:start w:val="1"/>
      <w:numFmt w:val="decimal"/>
      <w:lvlText w:val="%1.%2.%3."/>
      <w:lvlJc w:val="left"/>
      <w:pPr>
        <w:ind w:left="4298" w:hanging="720"/>
      </w:pPr>
    </w:lvl>
    <w:lvl w:ilvl="3">
      <w:start w:val="1"/>
      <w:numFmt w:val="decimal"/>
      <w:lvlText w:val="%1.%2.%3.%4."/>
      <w:lvlJc w:val="left"/>
      <w:pPr>
        <w:ind w:left="6087" w:hanging="720"/>
      </w:pPr>
    </w:lvl>
    <w:lvl w:ilvl="4">
      <w:start w:val="1"/>
      <w:numFmt w:val="decimal"/>
      <w:lvlText w:val="%1.%2.%3.%4.%5."/>
      <w:lvlJc w:val="left"/>
      <w:pPr>
        <w:ind w:left="8236" w:hanging="1080"/>
      </w:pPr>
    </w:lvl>
    <w:lvl w:ilvl="5">
      <w:start w:val="1"/>
      <w:numFmt w:val="decimal"/>
      <w:lvlText w:val="%1.%2.%3.%4.%5.%6."/>
      <w:lvlJc w:val="left"/>
      <w:pPr>
        <w:ind w:left="10025" w:hanging="1080"/>
      </w:pPr>
    </w:lvl>
    <w:lvl w:ilvl="6">
      <w:start w:val="1"/>
      <w:numFmt w:val="decimal"/>
      <w:lvlText w:val="%1.%2.%3.%4.%5.%6.%7."/>
      <w:lvlJc w:val="left"/>
      <w:pPr>
        <w:ind w:left="11814" w:hanging="1080"/>
      </w:pPr>
    </w:lvl>
    <w:lvl w:ilvl="7">
      <w:start w:val="1"/>
      <w:numFmt w:val="decimal"/>
      <w:lvlText w:val="%1.%2.%3.%4.%5.%6.%7.%8."/>
      <w:lvlJc w:val="left"/>
      <w:pPr>
        <w:ind w:left="13963" w:hanging="1440"/>
      </w:pPr>
    </w:lvl>
    <w:lvl w:ilvl="8">
      <w:start w:val="1"/>
      <w:numFmt w:val="decimal"/>
      <w:lvlText w:val="%1.%2.%3.%4.%5.%6.%7.%8.%9."/>
      <w:lvlJc w:val="left"/>
      <w:pPr>
        <w:ind w:left="15752" w:hanging="1440"/>
      </w:pPr>
    </w:lvl>
  </w:abstractNum>
  <w:abstractNum w:abstractNumId="17">
    <w:nsid w:val="2D316C2E"/>
    <w:multiLevelType w:val="hybridMultilevel"/>
    <w:tmpl w:val="B1523F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47282D"/>
    <w:multiLevelType w:val="hybridMultilevel"/>
    <w:tmpl w:val="0136AFEA"/>
    <w:lvl w:ilvl="0" w:tplc="10D40D92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05E67"/>
    <w:multiLevelType w:val="hybridMultilevel"/>
    <w:tmpl w:val="DDB643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994793"/>
    <w:multiLevelType w:val="hybridMultilevel"/>
    <w:tmpl w:val="09A2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D2BD8"/>
    <w:multiLevelType w:val="hybridMultilevel"/>
    <w:tmpl w:val="63BC9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455D8F"/>
    <w:multiLevelType w:val="hybridMultilevel"/>
    <w:tmpl w:val="F248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F221D"/>
    <w:multiLevelType w:val="hybridMultilevel"/>
    <w:tmpl w:val="FBF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970C2"/>
    <w:multiLevelType w:val="hybridMultilevel"/>
    <w:tmpl w:val="E93E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E1F29"/>
    <w:multiLevelType w:val="hybridMultilevel"/>
    <w:tmpl w:val="9CFAA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B4447C"/>
    <w:multiLevelType w:val="multilevel"/>
    <w:tmpl w:val="1B96CA06"/>
    <w:lvl w:ilvl="0">
      <w:start w:val="8"/>
      <w:numFmt w:val="decimal"/>
      <w:pStyle w:val="a"/>
      <w:lvlText w:val="%1."/>
      <w:lvlJc w:val="left"/>
      <w:pPr>
        <w:tabs>
          <w:tab w:val="num" w:pos="1083"/>
        </w:tabs>
        <w:ind w:left="1083" w:hanging="360"/>
      </w:pPr>
    </w:lvl>
    <w:lvl w:ilvl="1">
      <w:start w:val="7"/>
      <w:numFmt w:val="decimal"/>
      <w:lvlText w:val="%1.%2."/>
      <w:lvlJc w:val="left"/>
      <w:pPr>
        <w:tabs>
          <w:tab w:val="num" w:pos="1803"/>
        </w:tabs>
        <w:ind w:left="1515" w:hanging="432"/>
      </w:pPr>
    </w:lvl>
    <w:lvl w:ilvl="2">
      <w:start w:val="1"/>
      <w:numFmt w:val="decimal"/>
      <w:lvlText w:val="%1.%2.%3."/>
      <w:lvlJc w:val="left"/>
      <w:pPr>
        <w:tabs>
          <w:tab w:val="num" w:pos="2523"/>
        </w:tabs>
        <w:ind w:left="1947" w:hanging="504"/>
      </w:p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451" w:hanging="648"/>
      </w:pPr>
    </w:lvl>
    <w:lvl w:ilvl="4">
      <w:start w:val="1"/>
      <w:numFmt w:val="decimal"/>
      <w:lvlText w:val="%1.%2.%3.%4.%5."/>
      <w:lvlJc w:val="left"/>
      <w:pPr>
        <w:tabs>
          <w:tab w:val="num" w:pos="3603"/>
        </w:tabs>
        <w:ind w:left="2955" w:hanging="792"/>
      </w:pPr>
    </w:lvl>
    <w:lvl w:ilvl="5">
      <w:start w:val="1"/>
      <w:numFmt w:val="decimal"/>
      <w:lvlText w:val="%1.%2.%3.%4.%5.%6."/>
      <w:lvlJc w:val="left"/>
      <w:pPr>
        <w:tabs>
          <w:tab w:val="num" w:pos="4323"/>
        </w:tabs>
        <w:ind w:left="345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3"/>
        </w:tabs>
        <w:ind w:left="39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3"/>
        </w:tabs>
        <w:ind w:left="446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3"/>
        </w:tabs>
        <w:ind w:left="5043" w:hanging="1440"/>
      </w:pPr>
    </w:lvl>
  </w:abstractNum>
  <w:abstractNum w:abstractNumId="27">
    <w:nsid w:val="5DD86F44"/>
    <w:multiLevelType w:val="hybridMultilevel"/>
    <w:tmpl w:val="A12E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46924"/>
    <w:multiLevelType w:val="hybridMultilevel"/>
    <w:tmpl w:val="8BFE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03308"/>
    <w:multiLevelType w:val="hybridMultilevel"/>
    <w:tmpl w:val="37A66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E3234"/>
    <w:multiLevelType w:val="hybridMultilevel"/>
    <w:tmpl w:val="6ECA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B0926"/>
    <w:multiLevelType w:val="hybridMultilevel"/>
    <w:tmpl w:val="6CFC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16755"/>
    <w:multiLevelType w:val="hybridMultilevel"/>
    <w:tmpl w:val="D6C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C0FA6"/>
    <w:multiLevelType w:val="hybridMultilevel"/>
    <w:tmpl w:val="F6CE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797F5AC1"/>
    <w:multiLevelType w:val="hybridMultilevel"/>
    <w:tmpl w:val="22CC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8046E"/>
    <w:multiLevelType w:val="hybridMultilevel"/>
    <w:tmpl w:val="4A1A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  <w:num w:numId="18">
    <w:abstractNumId w:val="34"/>
  </w:num>
  <w:num w:numId="19">
    <w:abstractNumId w:val="36"/>
  </w:num>
  <w:num w:numId="20">
    <w:abstractNumId w:val="11"/>
  </w:num>
  <w:num w:numId="21">
    <w:abstractNumId w:val="9"/>
  </w:num>
  <w:num w:numId="22">
    <w:abstractNumId w:val="6"/>
  </w:num>
  <w:num w:numId="23">
    <w:abstractNumId w:val="28"/>
  </w:num>
  <w:num w:numId="24">
    <w:abstractNumId w:val="19"/>
  </w:num>
  <w:num w:numId="25">
    <w:abstractNumId w:val="20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30"/>
  </w:num>
  <w:num w:numId="31">
    <w:abstractNumId w:val="17"/>
  </w:num>
  <w:num w:numId="32">
    <w:abstractNumId w:val="16"/>
  </w:num>
  <w:num w:numId="33">
    <w:abstractNumId w:val="29"/>
  </w:num>
  <w:num w:numId="34">
    <w:abstractNumId w:val="31"/>
  </w:num>
  <w:num w:numId="35">
    <w:abstractNumId w:val="2"/>
  </w:num>
  <w:num w:numId="36">
    <w:abstractNumId w:val="27"/>
  </w:num>
  <w:num w:numId="37">
    <w:abstractNumId w:val="33"/>
  </w:num>
  <w:num w:numId="38">
    <w:abstractNumId w:val="32"/>
  </w:num>
  <w:num w:numId="39">
    <w:abstractNumId w:val="22"/>
  </w:num>
  <w:num w:numId="40">
    <w:abstractNumId w:val="18"/>
  </w:num>
  <w:num w:numId="4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5"/>
    <w:rsid w:val="000002B0"/>
    <w:rsid w:val="000002BE"/>
    <w:rsid w:val="00000AFA"/>
    <w:rsid w:val="00003FA4"/>
    <w:rsid w:val="00004C86"/>
    <w:rsid w:val="000100A5"/>
    <w:rsid w:val="00010B95"/>
    <w:rsid w:val="00014A82"/>
    <w:rsid w:val="000168D3"/>
    <w:rsid w:val="0002062B"/>
    <w:rsid w:val="0002186C"/>
    <w:rsid w:val="00022440"/>
    <w:rsid w:val="000225D5"/>
    <w:rsid w:val="00022AAB"/>
    <w:rsid w:val="00026FF2"/>
    <w:rsid w:val="00032818"/>
    <w:rsid w:val="00034798"/>
    <w:rsid w:val="000366E6"/>
    <w:rsid w:val="00036F13"/>
    <w:rsid w:val="00042CA4"/>
    <w:rsid w:val="00042F97"/>
    <w:rsid w:val="00043320"/>
    <w:rsid w:val="00043A91"/>
    <w:rsid w:val="00045AAE"/>
    <w:rsid w:val="0005006C"/>
    <w:rsid w:val="00051A7A"/>
    <w:rsid w:val="000557A1"/>
    <w:rsid w:val="00057C77"/>
    <w:rsid w:val="0006138E"/>
    <w:rsid w:val="00061A86"/>
    <w:rsid w:val="00062140"/>
    <w:rsid w:val="00062958"/>
    <w:rsid w:val="0006769E"/>
    <w:rsid w:val="00077477"/>
    <w:rsid w:val="000806FB"/>
    <w:rsid w:val="000816A0"/>
    <w:rsid w:val="000849BA"/>
    <w:rsid w:val="00090A61"/>
    <w:rsid w:val="00091CE9"/>
    <w:rsid w:val="0009212A"/>
    <w:rsid w:val="000956BB"/>
    <w:rsid w:val="00097B32"/>
    <w:rsid w:val="000A1414"/>
    <w:rsid w:val="000A4ADD"/>
    <w:rsid w:val="000A6A67"/>
    <w:rsid w:val="000A7390"/>
    <w:rsid w:val="000B011F"/>
    <w:rsid w:val="000B0A63"/>
    <w:rsid w:val="000B47AC"/>
    <w:rsid w:val="000B4F66"/>
    <w:rsid w:val="000C0959"/>
    <w:rsid w:val="000C2E45"/>
    <w:rsid w:val="000C369D"/>
    <w:rsid w:val="000C5C69"/>
    <w:rsid w:val="000C7951"/>
    <w:rsid w:val="000D1434"/>
    <w:rsid w:val="000D3128"/>
    <w:rsid w:val="000D3B13"/>
    <w:rsid w:val="000D6C7C"/>
    <w:rsid w:val="000D76B2"/>
    <w:rsid w:val="000E0F32"/>
    <w:rsid w:val="000E1678"/>
    <w:rsid w:val="000E1A6E"/>
    <w:rsid w:val="000E36C4"/>
    <w:rsid w:val="000F0A60"/>
    <w:rsid w:val="000F22DC"/>
    <w:rsid w:val="000F37F1"/>
    <w:rsid w:val="000F3880"/>
    <w:rsid w:val="000F7746"/>
    <w:rsid w:val="00100998"/>
    <w:rsid w:val="00100ABD"/>
    <w:rsid w:val="001025FF"/>
    <w:rsid w:val="00103E14"/>
    <w:rsid w:val="001066E7"/>
    <w:rsid w:val="00107489"/>
    <w:rsid w:val="00113DE4"/>
    <w:rsid w:val="00115285"/>
    <w:rsid w:val="0011545B"/>
    <w:rsid w:val="00116418"/>
    <w:rsid w:val="00123ABA"/>
    <w:rsid w:val="00124062"/>
    <w:rsid w:val="001259EC"/>
    <w:rsid w:val="001271D1"/>
    <w:rsid w:val="001305E0"/>
    <w:rsid w:val="00131403"/>
    <w:rsid w:val="0013305F"/>
    <w:rsid w:val="00134276"/>
    <w:rsid w:val="0014213D"/>
    <w:rsid w:val="0014225B"/>
    <w:rsid w:val="00142629"/>
    <w:rsid w:val="00143C2E"/>
    <w:rsid w:val="00143C61"/>
    <w:rsid w:val="00144026"/>
    <w:rsid w:val="00144DCF"/>
    <w:rsid w:val="00144F3A"/>
    <w:rsid w:val="00147FDA"/>
    <w:rsid w:val="001508F8"/>
    <w:rsid w:val="00150DDE"/>
    <w:rsid w:val="00151D19"/>
    <w:rsid w:val="00152474"/>
    <w:rsid w:val="001526D5"/>
    <w:rsid w:val="001561D1"/>
    <w:rsid w:val="00156F6A"/>
    <w:rsid w:val="0015740F"/>
    <w:rsid w:val="00162A30"/>
    <w:rsid w:val="00164FF1"/>
    <w:rsid w:val="0016755B"/>
    <w:rsid w:val="001710D7"/>
    <w:rsid w:val="0017246A"/>
    <w:rsid w:val="0017278A"/>
    <w:rsid w:val="001752F0"/>
    <w:rsid w:val="0018249B"/>
    <w:rsid w:val="001832DE"/>
    <w:rsid w:val="001844A4"/>
    <w:rsid w:val="00185008"/>
    <w:rsid w:val="00186DF8"/>
    <w:rsid w:val="00192FFE"/>
    <w:rsid w:val="00193D9E"/>
    <w:rsid w:val="001950EF"/>
    <w:rsid w:val="001A0407"/>
    <w:rsid w:val="001A14CB"/>
    <w:rsid w:val="001A1D05"/>
    <w:rsid w:val="001A2021"/>
    <w:rsid w:val="001A25E4"/>
    <w:rsid w:val="001A3373"/>
    <w:rsid w:val="001A3D1D"/>
    <w:rsid w:val="001A420A"/>
    <w:rsid w:val="001A679C"/>
    <w:rsid w:val="001A701B"/>
    <w:rsid w:val="001A7640"/>
    <w:rsid w:val="001B1723"/>
    <w:rsid w:val="001B1B65"/>
    <w:rsid w:val="001B4FA8"/>
    <w:rsid w:val="001B7301"/>
    <w:rsid w:val="001B7D04"/>
    <w:rsid w:val="001C09A8"/>
    <w:rsid w:val="001C11DE"/>
    <w:rsid w:val="001C1C29"/>
    <w:rsid w:val="001C36C9"/>
    <w:rsid w:val="001C68D0"/>
    <w:rsid w:val="001C7687"/>
    <w:rsid w:val="001D1BB1"/>
    <w:rsid w:val="001D39AB"/>
    <w:rsid w:val="001D4E6E"/>
    <w:rsid w:val="001D4FAF"/>
    <w:rsid w:val="001D6AAB"/>
    <w:rsid w:val="001D7711"/>
    <w:rsid w:val="001E282D"/>
    <w:rsid w:val="001E4210"/>
    <w:rsid w:val="001E6223"/>
    <w:rsid w:val="001E6820"/>
    <w:rsid w:val="001F239A"/>
    <w:rsid w:val="0020065C"/>
    <w:rsid w:val="00202FE5"/>
    <w:rsid w:val="00205619"/>
    <w:rsid w:val="0020657F"/>
    <w:rsid w:val="0021326B"/>
    <w:rsid w:val="00213A8E"/>
    <w:rsid w:val="00213FDE"/>
    <w:rsid w:val="00214C66"/>
    <w:rsid w:val="00214C7F"/>
    <w:rsid w:val="00217D02"/>
    <w:rsid w:val="0022463A"/>
    <w:rsid w:val="00225D37"/>
    <w:rsid w:val="00230EA0"/>
    <w:rsid w:val="00233EB4"/>
    <w:rsid w:val="002341CD"/>
    <w:rsid w:val="0023470C"/>
    <w:rsid w:val="00234C09"/>
    <w:rsid w:val="002367B3"/>
    <w:rsid w:val="00236B00"/>
    <w:rsid w:val="00237233"/>
    <w:rsid w:val="00242C6B"/>
    <w:rsid w:val="00243108"/>
    <w:rsid w:val="0024418D"/>
    <w:rsid w:val="0024544B"/>
    <w:rsid w:val="00245632"/>
    <w:rsid w:val="0025316C"/>
    <w:rsid w:val="00254E28"/>
    <w:rsid w:val="002609F5"/>
    <w:rsid w:val="00260F5C"/>
    <w:rsid w:val="00261CFB"/>
    <w:rsid w:val="00261FCC"/>
    <w:rsid w:val="00262481"/>
    <w:rsid w:val="00262C6C"/>
    <w:rsid w:val="00266ACE"/>
    <w:rsid w:val="00267B41"/>
    <w:rsid w:val="00270326"/>
    <w:rsid w:val="0027391B"/>
    <w:rsid w:val="00280653"/>
    <w:rsid w:val="002822A7"/>
    <w:rsid w:val="00291769"/>
    <w:rsid w:val="00294033"/>
    <w:rsid w:val="002A5A59"/>
    <w:rsid w:val="002A5B36"/>
    <w:rsid w:val="002A6E9E"/>
    <w:rsid w:val="002A7228"/>
    <w:rsid w:val="002B0141"/>
    <w:rsid w:val="002B5A16"/>
    <w:rsid w:val="002B5E06"/>
    <w:rsid w:val="002B75BD"/>
    <w:rsid w:val="002C3019"/>
    <w:rsid w:val="002C38CF"/>
    <w:rsid w:val="002C5512"/>
    <w:rsid w:val="002C5A4E"/>
    <w:rsid w:val="002C6D47"/>
    <w:rsid w:val="002C768B"/>
    <w:rsid w:val="002D0E3A"/>
    <w:rsid w:val="002D44FE"/>
    <w:rsid w:val="002E28DC"/>
    <w:rsid w:val="002E311C"/>
    <w:rsid w:val="002E3DC0"/>
    <w:rsid w:val="002E5828"/>
    <w:rsid w:val="002E5FC1"/>
    <w:rsid w:val="002F0099"/>
    <w:rsid w:val="002F0CAF"/>
    <w:rsid w:val="002F0F29"/>
    <w:rsid w:val="002F0F49"/>
    <w:rsid w:val="002F23AC"/>
    <w:rsid w:val="002F432E"/>
    <w:rsid w:val="002F5C0A"/>
    <w:rsid w:val="002F6341"/>
    <w:rsid w:val="002F7157"/>
    <w:rsid w:val="002F7AEB"/>
    <w:rsid w:val="003030F5"/>
    <w:rsid w:val="003079CC"/>
    <w:rsid w:val="00307DE1"/>
    <w:rsid w:val="00310F28"/>
    <w:rsid w:val="0031337D"/>
    <w:rsid w:val="0031774B"/>
    <w:rsid w:val="003212B8"/>
    <w:rsid w:val="003219FB"/>
    <w:rsid w:val="003231A7"/>
    <w:rsid w:val="00324B90"/>
    <w:rsid w:val="00324BE8"/>
    <w:rsid w:val="0032515B"/>
    <w:rsid w:val="00327107"/>
    <w:rsid w:val="00327624"/>
    <w:rsid w:val="0032778C"/>
    <w:rsid w:val="003302B6"/>
    <w:rsid w:val="00331DE9"/>
    <w:rsid w:val="00334B06"/>
    <w:rsid w:val="00344D83"/>
    <w:rsid w:val="003453DF"/>
    <w:rsid w:val="00345B7E"/>
    <w:rsid w:val="00350346"/>
    <w:rsid w:val="00350F4C"/>
    <w:rsid w:val="00351611"/>
    <w:rsid w:val="00351CEB"/>
    <w:rsid w:val="00351E92"/>
    <w:rsid w:val="00352DBA"/>
    <w:rsid w:val="003531FD"/>
    <w:rsid w:val="003532E1"/>
    <w:rsid w:val="00355424"/>
    <w:rsid w:val="00356715"/>
    <w:rsid w:val="00356F4B"/>
    <w:rsid w:val="00357570"/>
    <w:rsid w:val="003576D3"/>
    <w:rsid w:val="003609F8"/>
    <w:rsid w:val="00360EA8"/>
    <w:rsid w:val="00361009"/>
    <w:rsid w:val="00361572"/>
    <w:rsid w:val="003646FE"/>
    <w:rsid w:val="00373264"/>
    <w:rsid w:val="0037482F"/>
    <w:rsid w:val="003777A8"/>
    <w:rsid w:val="00377DAA"/>
    <w:rsid w:val="003832AF"/>
    <w:rsid w:val="003841E0"/>
    <w:rsid w:val="0038550C"/>
    <w:rsid w:val="003858D8"/>
    <w:rsid w:val="00395032"/>
    <w:rsid w:val="003950DD"/>
    <w:rsid w:val="003960F2"/>
    <w:rsid w:val="003A0B23"/>
    <w:rsid w:val="003A22D8"/>
    <w:rsid w:val="003A34F6"/>
    <w:rsid w:val="003A4815"/>
    <w:rsid w:val="003A4E97"/>
    <w:rsid w:val="003B41FC"/>
    <w:rsid w:val="003B4F81"/>
    <w:rsid w:val="003B58E2"/>
    <w:rsid w:val="003B74C1"/>
    <w:rsid w:val="003B7E3E"/>
    <w:rsid w:val="003B7FB3"/>
    <w:rsid w:val="003C0BCD"/>
    <w:rsid w:val="003C3C43"/>
    <w:rsid w:val="003C6FFE"/>
    <w:rsid w:val="003D0550"/>
    <w:rsid w:val="003D603E"/>
    <w:rsid w:val="003E1126"/>
    <w:rsid w:val="003E4F48"/>
    <w:rsid w:val="003E5B92"/>
    <w:rsid w:val="003E65F8"/>
    <w:rsid w:val="003F0C80"/>
    <w:rsid w:val="003F0DE4"/>
    <w:rsid w:val="00400411"/>
    <w:rsid w:val="004028A9"/>
    <w:rsid w:val="00405C33"/>
    <w:rsid w:val="00410160"/>
    <w:rsid w:val="004110EF"/>
    <w:rsid w:val="00413A6A"/>
    <w:rsid w:val="00413F20"/>
    <w:rsid w:val="004142A0"/>
    <w:rsid w:val="0041463C"/>
    <w:rsid w:val="00414939"/>
    <w:rsid w:val="004151FC"/>
    <w:rsid w:val="004218AD"/>
    <w:rsid w:val="004227F5"/>
    <w:rsid w:val="004248D3"/>
    <w:rsid w:val="00431865"/>
    <w:rsid w:val="00433123"/>
    <w:rsid w:val="0043675B"/>
    <w:rsid w:val="00437148"/>
    <w:rsid w:val="00440323"/>
    <w:rsid w:val="00440AD4"/>
    <w:rsid w:val="00442992"/>
    <w:rsid w:val="004442BA"/>
    <w:rsid w:val="00444D39"/>
    <w:rsid w:val="004467CC"/>
    <w:rsid w:val="00447100"/>
    <w:rsid w:val="00447B5B"/>
    <w:rsid w:val="004510AB"/>
    <w:rsid w:val="00463755"/>
    <w:rsid w:val="00465E99"/>
    <w:rsid w:val="0046621A"/>
    <w:rsid w:val="00466930"/>
    <w:rsid w:val="0047356F"/>
    <w:rsid w:val="00475737"/>
    <w:rsid w:val="00475FE8"/>
    <w:rsid w:val="0047697E"/>
    <w:rsid w:val="00480182"/>
    <w:rsid w:val="00480311"/>
    <w:rsid w:val="004837C9"/>
    <w:rsid w:val="004838E6"/>
    <w:rsid w:val="00483A1D"/>
    <w:rsid w:val="00487957"/>
    <w:rsid w:val="00490ED5"/>
    <w:rsid w:val="00491139"/>
    <w:rsid w:val="0049214C"/>
    <w:rsid w:val="004922E5"/>
    <w:rsid w:val="00493380"/>
    <w:rsid w:val="00493EE7"/>
    <w:rsid w:val="00493FD1"/>
    <w:rsid w:val="00495B8B"/>
    <w:rsid w:val="00496B57"/>
    <w:rsid w:val="004A0E43"/>
    <w:rsid w:val="004A1BA3"/>
    <w:rsid w:val="004A55FC"/>
    <w:rsid w:val="004A63CC"/>
    <w:rsid w:val="004A6A0D"/>
    <w:rsid w:val="004B015D"/>
    <w:rsid w:val="004B173E"/>
    <w:rsid w:val="004B1F5D"/>
    <w:rsid w:val="004B1F83"/>
    <w:rsid w:val="004B31B8"/>
    <w:rsid w:val="004B47FD"/>
    <w:rsid w:val="004B58F9"/>
    <w:rsid w:val="004B5A64"/>
    <w:rsid w:val="004B69CD"/>
    <w:rsid w:val="004C1D25"/>
    <w:rsid w:val="004C5BD0"/>
    <w:rsid w:val="004C6F18"/>
    <w:rsid w:val="004C73DA"/>
    <w:rsid w:val="004C7E8E"/>
    <w:rsid w:val="004D3697"/>
    <w:rsid w:val="004E078E"/>
    <w:rsid w:val="004E644A"/>
    <w:rsid w:val="004E706A"/>
    <w:rsid w:val="004E7DFC"/>
    <w:rsid w:val="004F09E9"/>
    <w:rsid w:val="004F230C"/>
    <w:rsid w:val="004F2416"/>
    <w:rsid w:val="004F335A"/>
    <w:rsid w:val="004F3A9A"/>
    <w:rsid w:val="004F5C71"/>
    <w:rsid w:val="004F7644"/>
    <w:rsid w:val="005006AE"/>
    <w:rsid w:val="00501791"/>
    <w:rsid w:val="00503D58"/>
    <w:rsid w:val="00503D76"/>
    <w:rsid w:val="005072BE"/>
    <w:rsid w:val="00511BBC"/>
    <w:rsid w:val="005128BD"/>
    <w:rsid w:val="00515F68"/>
    <w:rsid w:val="00526B5F"/>
    <w:rsid w:val="00526DB8"/>
    <w:rsid w:val="00530833"/>
    <w:rsid w:val="00531F59"/>
    <w:rsid w:val="00532556"/>
    <w:rsid w:val="005330AA"/>
    <w:rsid w:val="00535526"/>
    <w:rsid w:val="005357B3"/>
    <w:rsid w:val="00536185"/>
    <w:rsid w:val="00542194"/>
    <w:rsid w:val="00542921"/>
    <w:rsid w:val="00544C8F"/>
    <w:rsid w:val="00546FC0"/>
    <w:rsid w:val="0055042F"/>
    <w:rsid w:val="00552F55"/>
    <w:rsid w:val="00553C29"/>
    <w:rsid w:val="00553EBF"/>
    <w:rsid w:val="0055638D"/>
    <w:rsid w:val="0056089B"/>
    <w:rsid w:val="00564EFB"/>
    <w:rsid w:val="00567A69"/>
    <w:rsid w:val="005717DF"/>
    <w:rsid w:val="00572E10"/>
    <w:rsid w:val="0058299B"/>
    <w:rsid w:val="005839C1"/>
    <w:rsid w:val="00584D25"/>
    <w:rsid w:val="00585BB0"/>
    <w:rsid w:val="00591E09"/>
    <w:rsid w:val="005928C7"/>
    <w:rsid w:val="0059317F"/>
    <w:rsid w:val="00594CD6"/>
    <w:rsid w:val="00597F2B"/>
    <w:rsid w:val="005A02C3"/>
    <w:rsid w:val="005A04CE"/>
    <w:rsid w:val="005B0632"/>
    <w:rsid w:val="005B196D"/>
    <w:rsid w:val="005B29DF"/>
    <w:rsid w:val="005B2ACC"/>
    <w:rsid w:val="005B449C"/>
    <w:rsid w:val="005B7289"/>
    <w:rsid w:val="005B7C20"/>
    <w:rsid w:val="005C2704"/>
    <w:rsid w:val="005C2852"/>
    <w:rsid w:val="005C2DF0"/>
    <w:rsid w:val="005C2FA7"/>
    <w:rsid w:val="005C4A80"/>
    <w:rsid w:val="005C6323"/>
    <w:rsid w:val="005C6F9B"/>
    <w:rsid w:val="005C7C3A"/>
    <w:rsid w:val="005D24E4"/>
    <w:rsid w:val="005D454C"/>
    <w:rsid w:val="005D65C5"/>
    <w:rsid w:val="005D7CD5"/>
    <w:rsid w:val="005E0223"/>
    <w:rsid w:val="005E2417"/>
    <w:rsid w:val="005E5941"/>
    <w:rsid w:val="005E5ECD"/>
    <w:rsid w:val="005F0751"/>
    <w:rsid w:val="005F09FD"/>
    <w:rsid w:val="005F25B6"/>
    <w:rsid w:val="005F27BA"/>
    <w:rsid w:val="005F2CAC"/>
    <w:rsid w:val="005F43DB"/>
    <w:rsid w:val="005F53BD"/>
    <w:rsid w:val="005F58A3"/>
    <w:rsid w:val="005F6209"/>
    <w:rsid w:val="00600498"/>
    <w:rsid w:val="00600E92"/>
    <w:rsid w:val="00601291"/>
    <w:rsid w:val="006014D0"/>
    <w:rsid w:val="00604106"/>
    <w:rsid w:val="00606809"/>
    <w:rsid w:val="00607110"/>
    <w:rsid w:val="006119E6"/>
    <w:rsid w:val="00617819"/>
    <w:rsid w:val="00620979"/>
    <w:rsid w:val="00620A67"/>
    <w:rsid w:val="00626144"/>
    <w:rsid w:val="00626A72"/>
    <w:rsid w:val="0063353D"/>
    <w:rsid w:val="00633AE4"/>
    <w:rsid w:val="00634033"/>
    <w:rsid w:val="00634995"/>
    <w:rsid w:val="00634C8E"/>
    <w:rsid w:val="006374D7"/>
    <w:rsid w:val="00646ADF"/>
    <w:rsid w:val="006512E7"/>
    <w:rsid w:val="00656946"/>
    <w:rsid w:val="00656E80"/>
    <w:rsid w:val="00657584"/>
    <w:rsid w:val="00660576"/>
    <w:rsid w:val="0066168A"/>
    <w:rsid w:val="00664B0D"/>
    <w:rsid w:val="00665960"/>
    <w:rsid w:val="00666D3B"/>
    <w:rsid w:val="0067180B"/>
    <w:rsid w:val="00677AD2"/>
    <w:rsid w:val="0068014D"/>
    <w:rsid w:val="0068294B"/>
    <w:rsid w:val="00684A5D"/>
    <w:rsid w:val="006873C2"/>
    <w:rsid w:val="0068782B"/>
    <w:rsid w:val="00690D3A"/>
    <w:rsid w:val="006919C4"/>
    <w:rsid w:val="00697485"/>
    <w:rsid w:val="00697DB8"/>
    <w:rsid w:val="006A1EE5"/>
    <w:rsid w:val="006A2DC0"/>
    <w:rsid w:val="006A429E"/>
    <w:rsid w:val="006A5288"/>
    <w:rsid w:val="006A5401"/>
    <w:rsid w:val="006A5B01"/>
    <w:rsid w:val="006A71C9"/>
    <w:rsid w:val="006A7C77"/>
    <w:rsid w:val="006B0B3B"/>
    <w:rsid w:val="006B16FC"/>
    <w:rsid w:val="006B516F"/>
    <w:rsid w:val="006C2BE9"/>
    <w:rsid w:val="006C3E2C"/>
    <w:rsid w:val="006D31CC"/>
    <w:rsid w:val="006D52AA"/>
    <w:rsid w:val="006D7274"/>
    <w:rsid w:val="006E39CA"/>
    <w:rsid w:val="006E5541"/>
    <w:rsid w:val="006E5821"/>
    <w:rsid w:val="006E60FE"/>
    <w:rsid w:val="006F467C"/>
    <w:rsid w:val="006F4B03"/>
    <w:rsid w:val="00701580"/>
    <w:rsid w:val="00703236"/>
    <w:rsid w:val="00707372"/>
    <w:rsid w:val="0070764A"/>
    <w:rsid w:val="0071021E"/>
    <w:rsid w:val="00714398"/>
    <w:rsid w:val="007163A1"/>
    <w:rsid w:val="00717208"/>
    <w:rsid w:val="007204AB"/>
    <w:rsid w:val="0072248A"/>
    <w:rsid w:val="00722D91"/>
    <w:rsid w:val="00723379"/>
    <w:rsid w:val="00725DC8"/>
    <w:rsid w:val="007272E5"/>
    <w:rsid w:val="00731A80"/>
    <w:rsid w:val="0073514B"/>
    <w:rsid w:val="00735502"/>
    <w:rsid w:val="007365EE"/>
    <w:rsid w:val="00736AB6"/>
    <w:rsid w:val="007378D8"/>
    <w:rsid w:val="007401EB"/>
    <w:rsid w:val="00741401"/>
    <w:rsid w:val="00744A80"/>
    <w:rsid w:val="00744CF3"/>
    <w:rsid w:val="00745D1A"/>
    <w:rsid w:val="00747125"/>
    <w:rsid w:val="00747204"/>
    <w:rsid w:val="0074739E"/>
    <w:rsid w:val="00750B3E"/>
    <w:rsid w:val="00754E0A"/>
    <w:rsid w:val="00760006"/>
    <w:rsid w:val="00760554"/>
    <w:rsid w:val="00765A3E"/>
    <w:rsid w:val="00765FCA"/>
    <w:rsid w:val="00766A0D"/>
    <w:rsid w:val="00770939"/>
    <w:rsid w:val="0077223C"/>
    <w:rsid w:val="0077577B"/>
    <w:rsid w:val="00781127"/>
    <w:rsid w:val="0078175C"/>
    <w:rsid w:val="0078449A"/>
    <w:rsid w:val="0078519E"/>
    <w:rsid w:val="007869AD"/>
    <w:rsid w:val="00786B6A"/>
    <w:rsid w:val="007954CE"/>
    <w:rsid w:val="00796432"/>
    <w:rsid w:val="0079686E"/>
    <w:rsid w:val="007A0317"/>
    <w:rsid w:val="007A0F4D"/>
    <w:rsid w:val="007A0F54"/>
    <w:rsid w:val="007A1C8E"/>
    <w:rsid w:val="007A283E"/>
    <w:rsid w:val="007B0040"/>
    <w:rsid w:val="007B4AE1"/>
    <w:rsid w:val="007B7800"/>
    <w:rsid w:val="007C2730"/>
    <w:rsid w:val="007C75FC"/>
    <w:rsid w:val="007D154B"/>
    <w:rsid w:val="007D1C5E"/>
    <w:rsid w:val="007D1CF8"/>
    <w:rsid w:val="007D423B"/>
    <w:rsid w:val="007D66B4"/>
    <w:rsid w:val="007D6E72"/>
    <w:rsid w:val="007D7703"/>
    <w:rsid w:val="007E06E2"/>
    <w:rsid w:val="007E3250"/>
    <w:rsid w:val="007E4F8E"/>
    <w:rsid w:val="007E50FA"/>
    <w:rsid w:val="007F3FC7"/>
    <w:rsid w:val="007F43FE"/>
    <w:rsid w:val="007F5440"/>
    <w:rsid w:val="007F6BE8"/>
    <w:rsid w:val="007F79CE"/>
    <w:rsid w:val="00801FD8"/>
    <w:rsid w:val="00802815"/>
    <w:rsid w:val="00803660"/>
    <w:rsid w:val="00804BE5"/>
    <w:rsid w:val="00806AF6"/>
    <w:rsid w:val="00806B0A"/>
    <w:rsid w:val="0081019F"/>
    <w:rsid w:val="00810B9D"/>
    <w:rsid w:val="00810CEB"/>
    <w:rsid w:val="00823845"/>
    <w:rsid w:val="00823D20"/>
    <w:rsid w:val="00826CDE"/>
    <w:rsid w:val="00830103"/>
    <w:rsid w:val="00832332"/>
    <w:rsid w:val="00841548"/>
    <w:rsid w:val="008420B7"/>
    <w:rsid w:val="00844D63"/>
    <w:rsid w:val="00846308"/>
    <w:rsid w:val="00851DF2"/>
    <w:rsid w:val="008523BD"/>
    <w:rsid w:val="00853C55"/>
    <w:rsid w:val="00861259"/>
    <w:rsid w:val="0086283B"/>
    <w:rsid w:val="00863E27"/>
    <w:rsid w:val="00864DF8"/>
    <w:rsid w:val="00867D13"/>
    <w:rsid w:val="00876C78"/>
    <w:rsid w:val="00877FA9"/>
    <w:rsid w:val="00883C26"/>
    <w:rsid w:val="00885D5D"/>
    <w:rsid w:val="008865F1"/>
    <w:rsid w:val="00886863"/>
    <w:rsid w:val="0088717D"/>
    <w:rsid w:val="00887900"/>
    <w:rsid w:val="008938AC"/>
    <w:rsid w:val="008A2028"/>
    <w:rsid w:val="008A3AF7"/>
    <w:rsid w:val="008A4089"/>
    <w:rsid w:val="008A643E"/>
    <w:rsid w:val="008A6D13"/>
    <w:rsid w:val="008B008E"/>
    <w:rsid w:val="008B0996"/>
    <w:rsid w:val="008B1F37"/>
    <w:rsid w:val="008B3C9D"/>
    <w:rsid w:val="008B3DC5"/>
    <w:rsid w:val="008B4C42"/>
    <w:rsid w:val="008B5033"/>
    <w:rsid w:val="008B61BA"/>
    <w:rsid w:val="008B6CFC"/>
    <w:rsid w:val="008C41F0"/>
    <w:rsid w:val="008C55DA"/>
    <w:rsid w:val="008D7C1E"/>
    <w:rsid w:val="008E1E16"/>
    <w:rsid w:val="008E4326"/>
    <w:rsid w:val="008E4334"/>
    <w:rsid w:val="008E7515"/>
    <w:rsid w:val="008F0692"/>
    <w:rsid w:val="008F0D46"/>
    <w:rsid w:val="008F329F"/>
    <w:rsid w:val="008F3ACE"/>
    <w:rsid w:val="00900C58"/>
    <w:rsid w:val="0090135B"/>
    <w:rsid w:val="00903507"/>
    <w:rsid w:val="00911A51"/>
    <w:rsid w:val="00912CF8"/>
    <w:rsid w:val="0091565C"/>
    <w:rsid w:val="0092065D"/>
    <w:rsid w:val="00922E85"/>
    <w:rsid w:val="00922ED8"/>
    <w:rsid w:val="00924666"/>
    <w:rsid w:val="00927B3A"/>
    <w:rsid w:val="00933218"/>
    <w:rsid w:val="009357E7"/>
    <w:rsid w:val="0093634E"/>
    <w:rsid w:val="009407D5"/>
    <w:rsid w:val="00940E79"/>
    <w:rsid w:val="00941782"/>
    <w:rsid w:val="00943106"/>
    <w:rsid w:val="0094463E"/>
    <w:rsid w:val="00946F9C"/>
    <w:rsid w:val="00947CF5"/>
    <w:rsid w:val="0095160F"/>
    <w:rsid w:val="00952667"/>
    <w:rsid w:val="00954A7C"/>
    <w:rsid w:val="00957E43"/>
    <w:rsid w:val="00960BEE"/>
    <w:rsid w:val="00963395"/>
    <w:rsid w:val="00964DB1"/>
    <w:rsid w:val="009709A8"/>
    <w:rsid w:val="009725DD"/>
    <w:rsid w:val="009739FA"/>
    <w:rsid w:val="00980982"/>
    <w:rsid w:val="00983CDB"/>
    <w:rsid w:val="009845F0"/>
    <w:rsid w:val="00984D87"/>
    <w:rsid w:val="0098717B"/>
    <w:rsid w:val="00987C79"/>
    <w:rsid w:val="0099030D"/>
    <w:rsid w:val="00990BF8"/>
    <w:rsid w:val="00992239"/>
    <w:rsid w:val="00992635"/>
    <w:rsid w:val="009943AC"/>
    <w:rsid w:val="009A1ABD"/>
    <w:rsid w:val="009A1EEF"/>
    <w:rsid w:val="009A28E7"/>
    <w:rsid w:val="009A4F76"/>
    <w:rsid w:val="009B07D8"/>
    <w:rsid w:val="009B1DC5"/>
    <w:rsid w:val="009B29D5"/>
    <w:rsid w:val="009B2B18"/>
    <w:rsid w:val="009B2B8B"/>
    <w:rsid w:val="009B3522"/>
    <w:rsid w:val="009B4111"/>
    <w:rsid w:val="009B5DA2"/>
    <w:rsid w:val="009B621C"/>
    <w:rsid w:val="009B674A"/>
    <w:rsid w:val="009C026C"/>
    <w:rsid w:val="009C7E0F"/>
    <w:rsid w:val="009D07AA"/>
    <w:rsid w:val="009D2A5B"/>
    <w:rsid w:val="009D341E"/>
    <w:rsid w:val="009D3F89"/>
    <w:rsid w:val="009D45E7"/>
    <w:rsid w:val="009D5BAA"/>
    <w:rsid w:val="009D67D6"/>
    <w:rsid w:val="009D6D69"/>
    <w:rsid w:val="009E443F"/>
    <w:rsid w:val="009E5734"/>
    <w:rsid w:val="009E5DC2"/>
    <w:rsid w:val="009E793B"/>
    <w:rsid w:val="009F0230"/>
    <w:rsid w:val="009F06EB"/>
    <w:rsid w:val="009F348B"/>
    <w:rsid w:val="009F40BE"/>
    <w:rsid w:val="009F40F9"/>
    <w:rsid w:val="009F4441"/>
    <w:rsid w:val="009F5C85"/>
    <w:rsid w:val="009F7172"/>
    <w:rsid w:val="00A016B1"/>
    <w:rsid w:val="00A01AC8"/>
    <w:rsid w:val="00A031E8"/>
    <w:rsid w:val="00A03E93"/>
    <w:rsid w:val="00A04EF6"/>
    <w:rsid w:val="00A06791"/>
    <w:rsid w:val="00A07124"/>
    <w:rsid w:val="00A10DF6"/>
    <w:rsid w:val="00A11253"/>
    <w:rsid w:val="00A11818"/>
    <w:rsid w:val="00A13025"/>
    <w:rsid w:val="00A13A06"/>
    <w:rsid w:val="00A1461C"/>
    <w:rsid w:val="00A150C6"/>
    <w:rsid w:val="00A15E89"/>
    <w:rsid w:val="00A1755B"/>
    <w:rsid w:val="00A20B91"/>
    <w:rsid w:val="00A24FBE"/>
    <w:rsid w:val="00A25420"/>
    <w:rsid w:val="00A25B70"/>
    <w:rsid w:val="00A26463"/>
    <w:rsid w:val="00A30281"/>
    <w:rsid w:val="00A303EE"/>
    <w:rsid w:val="00A310D1"/>
    <w:rsid w:val="00A31E2F"/>
    <w:rsid w:val="00A37864"/>
    <w:rsid w:val="00A427B0"/>
    <w:rsid w:val="00A4455F"/>
    <w:rsid w:val="00A449B9"/>
    <w:rsid w:val="00A46065"/>
    <w:rsid w:val="00A4644B"/>
    <w:rsid w:val="00A47799"/>
    <w:rsid w:val="00A47C27"/>
    <w:rsid w:val="00A5345C"/>
    <w:rsid w:val="00A542EF"/>
    <w:rsid w:val="00A55B0A"/>
    <w:rsid w:val="00A562D6"/>
    <w:rsid w:val="00A60B40"/>
    <w:rsid w:val="00A627C5"/>
    <w:rsid w:val="00A71B6A"/>
    <w:rsid w:val="00A7287D"/>
    <w:rsid w:val="00A72BD6"/>
    <w:rsid w:val="00A764A2"/>
    <w:rsid w:val="00A804DC"/>
    <w:rsid w:val="00A80B58"/>
    <w:rsid w:val="00A8338C"/>
    <w:rsid w:val="00A86D6E"/>
    <w:rsid w:val="00A902F0"/>
    <w:rsid w:val="00A90B59"/>
    <w:rsid w:val="00A93D1B"/>
    <w:rsid w:val="00A953E7"/>
    <w:rsid w:val="00A97F60"/>
    <w:rsid w:val="00AA0A9F"/>
    <w:rsid w:val="00AA4F6D"/>
    <w:rsid w:val="00AA6097"/>
    <w:rsid w:val="00AA6942"/>
    <w:rsid w:val="00AB238D"/>
    <w:rsid w:val="00AB381D"/>
    <w:rsid w:val="00AB4A93"/>
    <w:rsid w:val="00AB6477"/>
    <w:rsid w:val="00AB71AE"/>
    <w:rsid w:val="00AC53C6"/>
    <w:rsid w:val="00AC6BDE"/>
    <w:rsid w:val="00AD1FF1"/>
    <w:rsid w:val="00AD59BE"/>
    <w:rsid w:val="00AD7C95"/>
    <w:rsid w:val="00AE1083"/>
    <w:rsid w:val="00AE2EB0"/>
    <w:rsid w:val="00AE3452"/>
    <w:rsid w:val="00AE3AFB"/>
    <w:rsid w:val="00AE3ECB"/>
    <w:rsid w:val="00AE785F"/>
    <w:rsid w:val="00AF18BB"/>
    <w:rsid w:val="00AF1CE5"/>
    <w:rsid w:val="00AF2F44"/>
    <w:rsid w:val="00AF792F"/>
    <w:rsid w:val="00B00D4C"/>
    <w:rsid w:val="00B01032"/>
    <w:rsid w:val="00B018C3"/>
    <w:rsid w:val="00B02115"/>
    <w:rsid w:val="00B02EA7"/>
    <w:rsid w:val="00B0743F"/>
    <w:rsid w:val="00B13B3A"/>
    <w:rsid w:val="00B207F7"/>
    <w:rsid w:val="00B22463"/>
    <w:rsid w:val="00B23538"/>
    <w:rsid w:val="00B23629"/>
    <w:rsid w:val="00B30507"/>
    <w:rsid w:val="00B30C38"/>
    <w:rsid w:val="00B30E98"/>
    <w:rsid w:val="00B31A5A"/>
    <w:rsid w:val="00B3510E"/>
    <w:rsid w:val="00B364A0"/>
    <w:rsid w:val="00B3685E"/>
    <w:rsid w:val="00B3761E"/>
    <w:rsid w:val="00B37826"/>
    <w:rsid w:val="00B440F4"/>
    <w:rsid w:val="00B46999"/>
    <w:rsid w:val="00B46B3E"/>
    <w:rsid w:val="00B47A2E"/>
    <w:rsid w:val="00B47ED1"/>
    <w:rsid w:val="00B50031"/>
    <w:rsid w:val="00B5017A"/>
    <w:rsid w:val="00B511A1"/>
    <w:rsid w:val="00B55207"/>
    <w:rsid w:val="00B556F1"/>
    <w:rsid w:val="00B6249B"/>
    <w:rsid w:val="00B631FD"/>
    <w:rsid w:val="00B64256"/>
    <w:rsid w:val="00B73715"/>
    <w:rsid w:val="00B75A04"/>
    <w:rsid w:val="00B77B68"/>
    <w:rsid w:val="00B84747"/>
    <w:rsid w:val="00B87022"/>
    <w:rsid w:val="00B870E5"/>
    <w:rsid w:val="00B87749"/>
    <w:rsid w:val="00B919D4"/>
    <w:rsid w:val="00B95468"/>
    <w:rsid w:val="00B96886"/>
    <w:rsid w:val="00B97BBF"/>
    <w:rsid w:val="00BA066B"/>
    <w:rsid w:val="00BA3549"/>
    <w:rsid w:val="00BA46CE"/>
    <w:rsid w:val="00BA4F8E"/>
    <w:rsid w:val="00BA540C"/>
    <w:rsid w:val="00BA57FF"/>
    <w:rsid w:val="00BA60F5"/>
    <w:rsid w:val="00BA7DC7"/>
    <w:rsid w:val="00BB13DA"/>
    <w:rsid w:val="00BB203B"/>
    <w:rsid w:val="00BB72C4"/>
    <w:rsid w:val="00BB7955"/>
    <w:rsid w:val="00BB7CD6"/>
    <w:rsid w:val="00BC1588"/>
    <w:rsid w:val="00BC2054"/>
    <w:rsid w:val="00BD2145"/>
    <w:rsid w:val="00BD3AD9"/>
    <w:rsid w:val="00BD52A4"/>
    <w:rsid w:val="00BD59E3"/>
    <w:rsid w:val="00BD6EAE"/>
    <w:rsid w:val="00BE2447"/>
    <w:rsid w:val="00BE3328"/>
    <w:rsid w:val="00BE34C7"/>
    <w:rsid w:val="00BE35B2"/>
    <w:rsid w:val="00BF232B"/>
    <w:rsid w:val="00BF23E9"/>
    <w:rsid w:val="00BF37F3"/>
    <w:rsid w:val="00BF6C3B"/>
    <w:rsid w:val="00C03C13"/>
    <w:rsid w:val="00C05792"/>
    <w:rsid w:val="00C05E12"/>
    <w:rsid w:val="00C12F79"/>
    <w:rsid w:val="00C15BB4"/>
    <w:rsid w:val="00C21E1A"/>
    <w:rsid w:val="00C24E81"/>
    <w:rsid w:val="00C2655A"/>
    <w:rsid w:val="00C33E07"/>
    <w:rsid w:val="00C3485B"/>
    <w:rsid w:val="00C3732F"/>
    <w:rsid w:val="00C37861"/>
    <w:rsid w:val="00C40C00"/>
    <w:rsid w:val="00C42F7C"/>
    <w:rsid w:val="00C435EF"/>
    <w:rsid w:val="00C44F15"/>
    <w:rsid w:val="00C45730"/>
    <w:rsid w:val="00C47B74"/>
    <w:rsid w:val="00C537AF"/>
    <w:rsid w:val="00C542D7"/>
    <w:rsid w:val="00C54D8F"/>
    <w:rsid w:val="00C55EE6"/>
    <w:rsid w:val="00C600E8"/>
    <w:rsid w:val="00C6129B"/>
    <w:rsid w:val="00C61779"/>
    <w:rsid w:val="00C6528E"/>
    <w:rsid w:val="00C66ABF"/>
    <w:rsid w:val="00C674EB"/>
    <w:rsid w:val="00C67DBD"/>
    <w:rsid w:val="00C67F2C"/>
    <w:rsid w:val="00C70A65"/>
    <w:rsid w:val="00C76EE3"/>
    <w:rsid w:val="00C82F83"/>
    <w:rsid w:val="00C84668"/>
    <w:rsid w:val="00C85B2F"/>
    <w:rsid w:val="00C864A2"/>
    <w:rsid w:val="00C867E9"/>
    <w:rsid w:val="00C87751"/>
    <w:rsid w:val="00C901AB"/>
    <w:rsid w:val="00C916B5"/>
    <w:rsid w:val="00C92F0F"/>
    <w:rsid w:val="00C955F1"/>
    <w:rsid w:val="00C96898"/>
    <w:rsid w:val="00C96F1B"/>
    <w:rsid w:val="00C971E4"/>
    <w:rsid w:val="00CA0D37"/>
    <w:rsid w:val="00CA24A5"/>
    <w:rsid w:val="00CA3B41"/>
    <w:rsid w:val="00CA3DEB"/>
    <w:rsid w:val="00CA657D"/>
    <w:rsid w:val="00CB0040"/>
    <w:rsid w:val="00CB4B34"/>
    <w:rsid w:val="00CB4C92"/>
    <w:rsid w:val="00CB6089"/>
    <w:rsid w:val="00CB7183"/>
    <w:rsid w:val="00CB757F"/>
    <w:rsid w:val="00CC4F0C"/>
    <w:rsid w:val="00CC6395"/>
    <w:rsid w:val="00CC6DDF"/>
    <w:rsid w:val="00CC72E8"/>
    <w:rsid w:val="00CC7F0C"/>
    <w:rsid w:val="00CD1793"/>
    <w:rsid w:val="00CD21E2"/>
    <w:rsid w:val="00CD4841"/>
    <w:rsid w:val="00CD6EC6"/>
    <w:rsid w:val="00CD7F28"/>
    <w:rsid w:val="00CE30C0"/>
    <w:rsid w:val="00CE38CF"/>
    <w:rsid w:val="00CE3D5F"/>
    <w:rsid w:val="00CE415E"/>
    <w:rsid w:val="00CE6807"/>
    <w:rsid w:val="00CE7D96"/>
    <w:rsid w:val="00CE7F2A"/>
    <w:rsid w:val="00CF5083"/>
    <w:rsid w:val="00CF51D1"/>
    <w:rsid w:val="00CF65B3"/>
    <w:rsid w:val="00CF73C4"/>
    <w:rsid w:val="00D00987"/>
    <w:rsid w:val="00D050A8"/>
    <w:rsid w:val="00D0627F"/>
    <w:rsid w:val="00D06D2A"/>
    <w:rsid w:val="00D1051B"/>
    <w:rsid w:val="00D105BE"/>
    <w:rsid w:val="00D1206F"/>
    <w:rsid w:val="00D12BAE"/>
    <w:rsid w:val="00D15FDE"/>
    <w:rsid w:val="00D17842"/>
    <w:rsid w:val="00D20D59"/>
    <w:rsid w:val="00D210D4"/>
    <w:rsid w:val="00D244E6"/>
    <w:rsid w:val="00D2572F"/>
    <w:rsid w:val="00D31AEA"/>
    <w:rsid w:val="00D3220B"/>
    <w:rsid w:val="00D32B48"/>
    <w:rsid w:val="00D33B50"/>
    <w:rsid w:val="00D35F03"/>
    <w:rsid w:val="00D36247"/>
    <w:rsid w:val="00D36BE7"/>
    <w:rsid w:val="00D41F21"/>
    <w:rsid w:val="00D45312"/>
    <w:rsid w:val="00D46300"/>
    <w:rsid w:val="00D4682F"/>
    <w:rsid w:val="00D50451"/>
    <w:rsid w:val="00D536AE"/>
    <w:rsid w:val="00D53FD6"/>
    <w:rsid w:val="00D547D8"/>
    <w:rsid w:val="00D56D2D"/>
    <w:rsid w:val="00D576A8"/>
    <w:rsid w:val="00D60035"/>
    <w:rsid w:val="00D62E9A"/>
    <w:rsid w:val="00D630EF"/>
    <w:rsid w:val="00D650F3"/>
    <w:rsid w:val="00D676DF"/>
    <w:rsid w:val="00D720E1"/>
    <w:rsid w:val="00D7290F"/>
    <w:rsid w:val="00D74497"/>
    <w:rsid w:val="00D77A1B"/>
    <w:rsid w:val="00D8063D"/>
    <w:rsid w:val="00D80D9B"/>
    <w:rsid w:val="00D814C0"/>
    <w:rsid w:val="00D82043"/>
    <w:rsid w:val="00D86E3D"/>
    <w:rsid w:val="00D90071"/>
    <w:rsid w:val="00D900B7"/>
    <w:rsid w:val="00D928CA"/>
    <w:rsid w:val="00D9360C"/>
    <w:rsid w:val="00D9504C"/>
    <w:rsid w:val="00D96214"/>
    <w:rsid w:val="00D97B6D"/>
    <w:rsid w:val="00DA3AEE"/>
    <w:rsid w:val="00DA54BE"/>
    <w:rsid w:val="00DB22CA"/>
    <w:rsid w:val="00DB2EC4"/>
    <w:rsid w:val="00DB2FF2"/>
    <w:rsid w:val="00DB3881"/>
    <w:rsid w:val="00DB54B8"/>
    <w:rsid w:val="00DB5962"/>
    <w:rsid w:val="00DC34EA"/>
    <w:rsid w:val="00DC4244"/>
    <w:rsid w:val="00DC459E"/>
    <w:rsid w:val="00DC5288"/>
    <w:rsid w:val="00DC68AA"/>
    <w:rsid w:val="00DD00C1"/>
    <w:rsid w:val="00DD09AA"/>
    <w:rsid w:val="00DD181C"/>
    <w:rsid w:val="00DD45B4"/>
    <w:rsid w:val="00DD4D21"/>
    <w:rsid w:val="00DD6610"/>
    <w:rsid w:val="00DD76A2"/>
    <w:rsid w:val="00DE0225"/>
    <w:rsid w:val="00DE545F"/>
    <w:rsid w:val="00DE71F3"/>
    <w:rsid w:val="00DE73E9"/>
    <w:rsid w:val="00DE794C"/>
    <w:rsid w:val="00DF3C1C"/>
    <w:rsid w:val="00DF4074"/>
    <w:rsid w:val="00DF6A83"/>
    <w:rsid w:val="00DF6CAD"/>
    <w:rsid w:val="00E0372C"/>
    <w:rsid w:val="00E04138"/>
    <w:rsid w:val="00E13ED2"/>
    <w:rsid w:val="00E14DB8"/>
    <w:rsid w:val="00E16C4A"/>
    <w:rsid w:val="00E1752F"/>
    <w:rsid w:val="00E2107E"/>
    <w:rsid w:val="00E256E1"/>
    <w:rsid w:val="00E25D4E"/>
    <w:rsid w:val="00E26076"/>
    <w:rsid w:val="00E30062"/>
    <w:rsid w:val="00E3016F"/>
    <w:rsid w:val="00E341A7"/>
    <w:rsid w:val="00E36EBA"/>
    <w:rsid w:val="00E4016E"/>
    <w:rsid w:val="00E46B1B"/>
    <w:rsid w:val="00E4700D"/>
    <w:rsid w:val="00E47C42"/>
    <w:rsid w:val="00E50F3B"/>
    <w:rsid w:val="00E51B1B"/>
    <w:rsid w:val="00E53822"/>
    <w:rsid w:val="00E54A7D"/>
    <w:rsid w:val="00E57FE0"/>
    <w:rsid w:val="00E60AF0"/>
    <w:rsid w:val="00E638D2"/>
    <w:rsid w:val="00E64033"/>
    <w:rsid w:val="00E65340"/>
    <w:rsid w:val="00E6748C"/>
    <w:rsid w:val="00E67A90"/>
    <w:rsid w:val="00E70A46"/>
    <w:rsid w:val="00E7145B"/>
    <w:rsid w:val="00E72E31"/>
    <w:rsid w:val="00E734D6"/>
    <w:rsid w:val="00E738C3"/>
    <w:rsid w:val="00E73953"/>
    <w:rsid w:val="00E752DC"/>
    <w:rsid w:val="00E76A5F"/>
    <w:rsid w:val="00E83848"/>
    <w:rsid w:val="00E841B0"/>
    <w:rsid w:val="00E93D7F"/>
    <w:rsid w:val="00EA030C"/>
    <w:rsid w:val="00EA2350"/>
    <w:rsid w:val="00EA3CA9"/>
    <w:rsid w:val="00EA6DA9"/>
    <w:rsid w:val="00EA76E6"/>
    <w:rsid w:val="00EB0523"/>
    <w:rsid w:val="00EB44BF"/>
    <w:rsid w:val="00EB5B1C"/>
    <w:rsid w:val="00EC1A7E"/>
    <w:rsid w:val="00EC2287"/>
    <w:rsid w:val="00EC46FB"/>
    <w:rsid w:val="00EC58AF"/>
    <w:rsid w:val="00EC683B"/>
    <w:rsid w:val="00ED0236"/>
    <w:rsid w:val="00ED20B4"/>
    <w:rsid w:val="00ED31DC"/>
    <w:rsid w:val="00ED5273"/>
    <w:rsid w:val="00ED5E1A"/>
    <w:rsid w:val="00ED7C90"/>
    <w:rsid w:val="00ED7D30"/>
    <w:rsid w:val="00EE02BA"/>
    <w:rsid w:val="00EE1FEB"/>
    <w:rsid w:val="00EE2B42"/>
    <w:rsid w:val="00EE7413"/>
    <w:rsid w:val="00EF3FD1"/>
    <w:rsid w:val="00EF56DD"/>
    <w:rsid w:val="00EF5AA0"/>
    <w:rsid w:val="00EF5B6F"/>
    <w:rsid w:val="00EF6A4A"/>
    <w:rsid w:val="00EF7EF3"/>
    <w:rsid w:val="00F00157"/>
    <w:rsid w:val="00F017B3"/>
    <w:rsid w:val="00F01B13"/>
    <w:rsid w:val="00F04F39"/>
    <w:rsid w:val="00F058BA"/>
    <w:rsid w:val="00F065B9"/>
    <w:rsid w:val="00F066F6"/>
    <w:rsid w:val="00F109AF"/>
    <w:rsid w:val="00F1313B"/>
    <w:rsid w:val="00F143A4"/>
    <w:rsid w:val="00F170C5"/>
    <w:rsid w:val="00F20BCE"/>
    <w:rsid w:val="00F23539"/>
    <w:rsid w:val="00F23A7A"/>
    <w:rsid w:val="00F25879"/>
    <w:rsid w:val="00F265E1"/>
    <w:rsid w:val="00F27285"/>
    <w:rsid w:val="00F30172"/>
    <w:rsid w:val="00F3207D"/>
    <w:rsid w:val="00F32F0E"/>
    <w:rsid w:val="00F34925"/>
    <w:rsid w:val="00F40533"/>
    <w:rsid w:val="00F42930"/>
    <w:rsid w:val="00F43F72"/>
    <w:rsid w:val="00F44745"/>
    <w:rsid w:val="00F460F6"/>
    <w:rsid w:val="00F46592"/>
    <w:rsid w:val="00F50CD5"/>
    <w:rsid w:val="00F51D15"/>
    <w:rsid w:val="00F5430C"/>
    <w:rsid w:val="00F552C3"/>
    <w:rsid w:val="00F555AF"/>
    <w:rsid w:val="00F569D3"/>
    <w:rsid w:val="00F60E79"/>
    <w:rsid w:val="00F62183"/>
    <w:rsid w:val="00F63ACE"/>
    <w:rsid w:val="00F65D58"/>
    <w:rsid w:val="00F66DA9"/>
    <w:rsid w:val="00F67A16"/>
    <w:rsid w:val="00F704B4"/>
    <w:rsid w:val="00F722F3"/>
    <w:rsid w:val="00F73978"/>
    <w:rsid w:val="00F74115"/>
    <w:rsid w:val="00F76DCD"/>
    <w:rsid w:val="00F80375"/>
    <w:rsid w:val="00F81CD6"/>
    <w:rsid w:val="00F827BD"/>
    <w:rsid w:val="00F82D31"/>
    <w:rsid w:val="00F85295"/>
    <w:rsid w:val="00F878EA"/>
    <w:rsid w:val="00F925CF"/>
    <w:rsid w:val="00F92AFF"/>
    <w:rsid w:val="00F92B43"/>
    <w:rsid w:val="00F931B4"/>
    <w:rsid w:val="00F9516E"/>
    <w:rsid w:val="00F9543E"/>
    <w:rsid w:val="00F96F6B"/>
    <w:rsid w:val="00FA40D3"/>
    <w:rsid w:val="00FA556A"/>
    <w:rsid w:val="00FA5F91"/>
    <w:rsid w:val="00FA7538"/>
    <w:rsid w:val="00FB170A"/>
    <w:rsid w:val="00FB1E0E"/>
    <w:rsid w:val="00FB5B2F"/>
    <w:rsid w:val="00FC0F20"/>
    <w:rsid w:val="00FC334A"/>
    <w:rsid w:val="00FC4A34"/>
    <w:rsid w:val="00FD1724"/>
    <w:rsid w:val="00FD176E"/>
    <w:rsid w:val="00FD50F6"/>
    <w:rsid w:val="00FD5191"/>
    <w:rsid w:val="00FE0C0B"/>
    <w:rsid w:val="00FE1707"/>
    <w:rsid w:val="00FE2AAA"/>
    <w:rsid w:val="00FE33B6"/>
    <w:rsid w:val="00FE36AA"/>
    <w:rsid w:val="00FE53DF"/>
    <w:rsid w:val="00FE6103"/>
    <w:rsid w:val="00FE78AE"/>
    <w:rsid w:val="00FF1B6E"/>
    <w:rsid w:val="00FF210D"/>
    <w:rsid w:val="00FF3193"/>
    <w:rsid w:val="00FF333F"/>
    <w:rsid w:val="00FF47A6"/>
    <w:rsid w:val="00FF4B92"/>
    <w:rsid w:val="00FF66B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5420"/>
    <w:pPr>
      <w:spacing w:line="276" w:lineRule="auto"/>
    </w:pPr>
    <w:rPr>
      <w:color w:val="000000"/>
      <w:sz w:val="22"/>
    </w:rPr>
  </w:style>
  <w:style w:type="paragraph" w:styleId="1">
    <w:name w:val="heading 1"/>
    <w:basedOn w:val="a0"/>
    <w:next w:val="a0"/>
    <w:link w:val="10"/>
    <w:uiPriority w:val="9"/>
    <w:qFormat/>
    <w:rsid w:val="00A254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0"/>
    <w:next w:val="a0"/>
    <w:uiPriority w:val="99"/>
    <w:qFormat/>
    <w:rsid w:val="00A254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0"/>
    <w:next w:val="a0"/>
    <w:rsid w:val="00A254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0"/>
    <w:next w:val="a0"/>
    <w:rsid w:val="00A254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rsid w:val="00A254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0"/>
    <w:next w:val="a0"/>
    <w:rsid w:val="00A254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A2542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A254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5">
    <w:name w:val="Subtitle"/>
    <w:basedOn w:val="a0"/>
    <w:next w:val="a0"/>
    <w:rsid w:val="00A254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6">
    <w:name w:val="Hyperlink"/>
    <w:uiPriority w:val="99"/>
    <w:unhideWhenUsed/>
    <w:rsid w:val="006E60FE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6E5821"/>
    <w:rPr>
      <w:color w:val="954F72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E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5821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C4A80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D67D6"/>
  </w:style>
  <w:style w:type="paragraph" w:styleId="ad">
    <w:name w:val="footer"/>
    <w:basedOn w:val="a0"/>
    <w:link w:val="ae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D67D6"/>
  </w:style>
  <w:style w:type="paragraph" w:customStyle="1" w:styleId="11">
    <w:name w:val="Абзац списка1"/>
    <w:basedOn w:val="a0"/>
    <w:qFormat/>
    <w:rsid w:val="005F25B6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20">
    <w:name w:val="Абзац списка2"/>
    <w:basedOn w:val="a0"/>
    <w:qFormat/>
    <w:rsid w:val="006F467C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styleId="af">
    <w:name w:val="annotation reference"/>
    <w:uiPriority w:val="99"/>
    <w:rsid w:val="00806AF6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06AF6"/>
    <w:pPr>
      <w:spacing w:line="240" w:lineRule="auto"/>
      <w:ind w:firstLine="360"/>
    </w:pPr>
    <w:rPr>
      <w:rFonts w:ascii="Calibri" w:eastAsia="Times New Roman" w:hAnsi="Calibri" w:cs="Calibri"/>
      <w:color w:val="auto"/>
      <w:sz w:val="20"/>
    </w:rPr>
  </w:style>
  <w:style w:type="character" w:customStyle="1" w:styleId="af1">
    <w:name w:val="Текст примечания Знак"/>
    <w:link w:val="af0"/>
    <w:uiPriority w:val="99"/>
    <w:rsid w:val="00806AF6"/>
    <w:rPr>
      <w:rFonts w:ascii="Calibri" w:eastAsia="Times New Roman" w:hAnsi="Calibri" w:cs="Calibri"/>
      <w:color w:val="auto"/>
      <w:sz w:val="20"/>
    </w:rPr>
  </w:style>
  <w:style w:type="paragraph" w:styleId="af2">
    <w:name w:val="Normal (Web)"/>
    <w:basedOn w:val="a0"/>
    <w:uiPriority w:val="99"/>
    <w:rsid w:val="003B4F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810B9D"/>
    <w:pPr>
      <w:ind w:firstLine="0"/>
    </w:pPr>
    <w:rPr>
      <w:rFonts w:ascii="Arial" w:eastAsia="Arial" w:hAnsi="Arial" w:cs="Arial"/>
      <w:b/>
      <w:bCs/>
      <w:color w:val="000000"/>
    </w:rPr>
  </w:style>
  <w:style w:type="character" w:customStyle="1" w:styleId="af4">
    <w:name w:val="Тема примечания Знак"/>
    <w:link w:val="af3"/>
    <w:uiPriority w:val="99"/>
    <w:semiHidden/>
    <w:rsid w:val="00810B9D"/>
    <w:rPr>
      <w:rFonts w:ascii="Calibri" w:eastAsia="Times New Roman" w:hAnsi="Calibri" w:cs="Calibri"/>
      <w:b/>
      <w:bCs/>
      <w:color w:val="auto"/>
      <w:sz w:val="20"/>
    </w:rPr>
  </w:style>
  <w:style w:type="character" w:styleId="af5">
    <w:name w:val="Placeholder Text"/>
    <w:uiPriority w:val="99"/>
    <w:semiHidden/>
    <w:rsid w:val="00922ED8"/>
    <w:rPr>
      <w:color w:val="808080"/>
    </w:rPr>
  </w:style>
  <w:style w:type="paragraph" w:customStyle="1" w:styleId="30">
    <w:name w:val="Абзац списка3"/>
    <w:basedOn w:val="a0"/>
    <w:rsid w:val="004F3A9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40">
    <w:name w:val="Абзац списка4"/>
    <w:basedOn w:val="a0"/>
    <w:rsid w:val="00186DF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af6">
    <w:name w:val="footnote text"/>
    <w:basedOn w:val="a0"/>
    <w:link w:val="af7"/>
    <w:semiHidden/>
    <w:rsid w:val="00202FE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customStyle="1" w:styleId="af7">
    <w:name w:val="Текст сноски Знак"/>
    <w:link w:val="af6"/>
    <w:semiHidden/>
    <w:rsid w:val="00202FE5"/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styleId="af8">
    <w:name w:val="footnote reference"/>
    <w:uiPriority w:val="99"/>
    <w:semiHidden/>
    <w:rsid w:val="00202FE5"/>
    <w:rPr>
      <w:vertAlign w:val="superscript"/>
    </w:rPr>
  </w:style>
  <w:style w:type="paragraph" w:styleId="af9">
    <w:name w:val="caption"/>
    <w:basedOn w:val="a0"/>
    <w:next w:val="a0"/>
    <w:uiPriority w:val="35"/>
    <w:unhideWhenUsed/>
    <w:qFormat/>
    <w:rsid w:val="0099030D"/>
    <w:rPr>
      <w:b/>
      <w:bCs/>
      <w:sz w:val="20"/>
    </w:rPr>
  </w:style>
  <w:style w:type="table" w:styleId="afa">
    <w:name w:val="Table Grid"/>
    <w:basedOn w:val="a2"/>
    <w:uiPriority w:val="39"/>
    <w:rsid w:val="00A0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0"/>
    <w:rsid w:val="00000AF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60">
    <w:name w:val="Абзац списка6"/>
    <w:basedOn w:val="a0"/>
    <w:qFormat/>
    <w:rsid w:val="009A1AB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7">
    <w:name w:val="Абзац списка7"/>
    <w:basedOn w:val="a0"/>
    <w:qFormat/>
    <w:rsid w:val="00AD59BE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pple-converted-space">
    <w:name w:val="apple-converted-space"/>
    <w:rsid w:val="00983CDB"/>
  </w:style>
  <w:style w:type="paragraph" w:styleId="afb">
    <w:name w:val="TOC Heading"/>
    <w:basedOn w:val="1"/>
    <w:next w:val="a0"/>
    <w:uiPriority w:val="39"/>
    <w:semiHidden/>
    <w:unhideWhenUsed/>
    <w:qFormat/>
    <w:rsid w:val="00B0743F"/>
    <w:pPr>
      <w:spacing w:before="480"/>
      <w:contextualSpacing w:val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743F"/>
    <w:pPr>
      <w:spacing w:after="100"/>
    </w:pPr>
  </w:style>
  <w:style w:type="paragraph" w:customStyle="1" w:styleId="8">
    <w:name w:val="Абзац списка8"/>
    <w:basedOn w:val="a0"/>
    <w:uiPriority w:val="99"/>
    <w:qFormat/>
    <w:rsid w:val="0025316C"/>
    <w:pPr>
      <w:spacing w:after="200"/>
      <w:ind w:left="720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paragraph" w:styleId="afc">
    <w:name w:val="Document Map"/>
    <w:basedOn w:val="a0"/>
    <w:link w:val="afd"/>
    <w:uiPriority w:val="99"/>
    <w:semiHidden/>
    <w:unhideWhenUsed/>
    <w:rsid w:val="00334B06"/>
    <w:rPr>
      <w:rFonts w:ascii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334B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9">
    <w:name w:val="Абзац списка9"/>
    <w:basedOn w:val="a0"/>
    <w:rsid w:val="00DC528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100">
    <w:name w:val="Абзац списка10"/>
    <w:basedOn w:val="a0"/>
    <w:qFormat/>
    <w:rsid w:val="004C1D25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afe">
    <w:name w:val="Текст простой"/>
    <w:autoRedefine/>
    <w:rsid w:val="004C1D25"/>
    <w:pPr>
      <w:jc w:val="right"/>
    </w:pPr>
    <w:rPr>
      <w:rFonts w:ascii="Tahoma" w:eastAsia="Times New Roman" w:hAnsi="Tahoma" w:cs="Times New Roman"/>
      <w:color w:val="D9D9D9"/>
    </w:rPr>
  </w:style>
  <w:style w:type="paragraph" w:customStyle="1" w:styleId="a">
    <w:name w:val="Загаловок раздела"/>
    <w:next w:val="a0"/>
    <w:autoRedefine/>
    <w:rsid w:val="004C1D25"/>
    <w:pPr>
      <w:keepNext/>
      <w:numPr>
        <w:numId w:val="7"/>
      </w:numPr>
      <w:spacing w:before="360" w:after="12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51DF2"/>
    <w:rPr>
      <w:rFonts w:ascii="Trebuchet MS" w:eastAsia="Trebuchet MS" w:hAnsi="Trebuchet MS" w:cs="Trebuchet MS"/>
      <w:color w:val="000000"/>
      <w:sz w:val="32"/>
    </w:rPr>
  </w:style>
  <w:style w:type="paragraph" w:customStyle="1" w:styleId="Iauiue">
    <w:name w:val="Iau?iue"/>
    <w:rsid w:val="005C2DF0"/>
    <w:pPr>
      <w:widowControl w:val="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5420"/>
    <w:pPr>
      <w:spacing w:line="276" w:lineRule="auto"/>
    </w:pPr>
    <w:rPr>
      <w:color w:val="000000"/>
      <w:sz w:val="22"/>
    </w:rPr>
  </w:style>
  <w:style w:type="paragraph" w:styleId="1">
    <w:name w:val="heading 1"/>
    <w:basedOn w:val="a0"/>
    <w:next w:val="a0"/>
    <w:link w:val="10"/>
    <w:uiPriority w:val="9"/>
    <w:qFormat/>
    <w:rsid w:val="00A254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0"/>
    <w:next w:val="a0"/>
    <w:uiPriority w:val="99"/>
    <w:qFormat/>
    <w:rsid w:val="00A254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0"/>
    <w:next w:val="a0"/>
    <w:rsid w:val="00A254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0"/>
    <w:next w:val="a0"/>
    <w:rsid w:val="00A254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0"/>
    <w:next w:val="a0"/>
    <w:rsid w:val="00A254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0"/>
    <w:next w:val="a0"/>
    <w:rsid w:val="00A254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A25420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A2542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5">
    <w:name w:val="Subtitle"/>
    <w:basedOn w:val="a0"/>
    <w:next w:val="a0"/>
    <w:rsid w:val="00A254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6">
    <w:name w:val="Hyperlink"/>
    <w:uiPriority w:val="99"/>
    <w:unhideWhenUsed/>
    <w:rsid w:val="006E60FE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6E5821"/>
    <w:rPr>
      <w:color w:val="954F72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E5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5821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C4A80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D67D6"/>
  </w:style>
  <w:style w:type="paragraph" w:styleId="ad">
    <w:name w:val="footer"/>
    <w:basedOn w:val="a0"/>
    <w:link w:val="ae"/>
    <w:uiPriority w:val="99"/>
    <w:unhideWhenUsed/>
    <w:rsid w:val="009D67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D67D6"/>
  </w:style>
  <w:style w:type="paragraph" w:customStyle="1" w:styleId="11">
    <w:name w:val="Абзац списка1"/>
    <w:basedOn w:val="a0"/>
    <w:qFormat/>
    <w:rsid w:val="005F25B6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20">
    <w:name w:val="Абзац списка2"/>
    <w:basedOn w:val="a0"/>
    <w:qFormat/>
    <w:rsid w:val="006F467C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styleId="af">
    <w:name w:val="annotation reference"/>
    <w:uiPriority w:val="99"/>
    <w:rsid w:val="00806AF6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06AF6"/>
    <w:pPr>
      <w:spacing w:line="240" w:lineRule="auto"/>
      <w:ind w:firstLine="360"/>
    </w:pPr>
    <w:rPr>
      <w:rFonts w:ascii="Calibri" w:eastAsia="Times New Roman" w:hAnsi="Calibri" w:cs="Calibri"/>
      <w:color w:val="auto"/>
      <w:sz w:val="20"/>
    </w:rPr>
  </w:style>
  <w:style w:type="character" w:customStyle="1" w:styleId="af1">
    <w:name w:val="Текст примечания Знак"/>
    <w:link w:val="af0"/>
    <w:uiPriority w:val="99"/>
    <w:rsid w:val="00806AF6"/>
    <w:rPr>
      <w:rFonts w:ascii="Calibri" w:eastAsia="Times New Roman" w:hAnsi="Calibri" w:cs="Calibri"/>
      <w:color w:val="auto"/>
      <w:sz w:val="20"/>
    </w:rPr>
  </w:style>
  <w:style w:type="paragraph" w:styleId="af2">
    <w:name w:val="Normal (Web)"/>
    <w:basedOn w:val="a0"/>
    <w:uiPriority w:val="99"/>
    <w:rsid w:val="003B4F8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i-IN" w:bidi="hi-IN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810B9D"/>
    <w:pPr>
      <w:ind w:firstLine="0"/>
    </w:pPr>
    <w:rPr>
      <w:rFonts w:ascii="Arial" w:eastAsia="Arial" w:hAnsi="Arial" w:cs="Arial"/>
      <w:b/>
      <w:bCs/>
      <w:color w:val="000000"/>
    </w:rPr>
  </w:style>
  <w:style w:type="character" w:customStyle="1" w:styleId="af4">
    <w:name w:val="Тема примечания Знак"/>
    <w:link w:val="af3"/>
    <w:uiPriority w:val="99"/>
    <w:semiHidden/>
    <w:rsid w:val="00810B9D"/>
    <w:rPr>
      <w:rFonts w:ascii="Calibri" w:eastAsia="Times New Roman" w:hAnsi="Calibri" w:cs="Calibri"/>
      <w:b/>
      <w:bCs/>
      <w:color w:val="auto"/>
      <w:sz w:val="20"/>
    </w:rPr>
  </w:style>
  <w:style w:type="character" w:styleId="af5">
    <w:name w:val="Placeholder Text"/>
    <w:uiPriority w:val="99"/>
    <w:semiHidden/>
    <w:rsid w:val="00922ED8"/>
    <w:rPr>
      <w:color w:val="808080"/>
    </w:rPr>
  </w:style>
  <w:style w:type="paragraph" w:customStyle="1" w:styleId="30">
    <w:name w:val="Абзац списка3"/>
    <w:basedOn w:val="a0"/>
    <w:rsid w:val="004F3A9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40">
    <w:name w:val="Абзац списка4"/>
    <w:basedOn w:val="a0"/>
    <w:rsid w:val="00186DF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styleId="af6">
    <w:name w:val="footnote text"/>
    <w:basedOn w:val="a0"/>
    <w:link w:val="af7"/>
    <w:semiHidden/>
    <w:rsid w:val="00202FE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customStyle="1" w:styleId="af7">
    <w:name w:val="Текст сноски Знак"/>
    <w:link w:val="af6"/>
    <w:semiHidden/>
    <w:rsid w:val="00202FE5"/>
    <w:rPr>
      <w:rFonts w:ascii="Times New Roman" w:eastAsia="Times New Roman" w:hAnsi="Times New Roman" w:cs="Times New Roman"/>
      <w:color w:val="auto"/>
      <w:kern w:val="1"/>
      <w:sz w:val="20"/>
      <w:lang w:eastAsia="hi-IN" w:bidi="hi-IN"/>
    </w:rPr>
  </w:style>
  <w:style w:type="character" w:styleId="af8">
    <w:name w:val="footnote reference"/>
    <w:uiPriority w:val="99"/>
    <w:semiHidden/>
    <w:rsid w:val="00202FE5"/>
    <w:rPr>
      <w:vertAlign w:val="superscript"/>
    </w:rPr>
  </w:style>
  <w:style w:type="paragraph" w:styleId="af9">
    <w:name w:val="caption"/>
    <w:basedOn w:val="a0"/>
    <w:next w:val="a0"/>
    <w:uiPriority w:val="35"/>
    <w:unhideWhenUsed/>
    <w:qFormat/>
    <w:rsid w:val="0099030D"/>
    <w:rPr>
      <w:b/>
      <w:bCs/>
      <w:sz w:val="20"/>
    </w:rPr>
  </w:style>
  <w:style w:type="table" w:styleId="afa">
    <w:name w:val="Table Grid"/>
    <w:basedOn w:val="a2"/>
    <w:uiPriority w:val="39"/>
    <w:rsid w:val="00A0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0"/>
    <w:rsid w:val="00000AFA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60">
    <w:name w:val="Абзац списка6"/>
    <w:basedOn w:val="a0"/>
    <w:qFormat/>
    <w:rsid w:val="009A1ABD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7">
    <w:name w:val="Абзац списка7"/>
    <w:basedOn w:val="a0"/>
    <w:qFormat/>
    <w:rsid w:val="00AD59BE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apple-converted-space">
    <w:name w:val="apple-converted-space"/>
    <w:rsid w:val="00983CDB"/>
  </w:style>
  <w:style w:type="paragraph" w:styleId="afb">
    <w:name w:val="TOC Heading"/>
    <w:basedOn w:val="1"/>
    <w:next w:val="a0"/>
    <w:uiPriority w:val="39"/>
    <w:semiHidden/>
    <w:unhideWhenUsed/>
    <w:qFormat/>
    <w:rsid w:val="00B0743F"/>
    <w:pPr>
      <w:spacing w:before="480"/>
      <w:contextualSpacing w:val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B0743F"/>
    <w:pPr>
      <w:spacing w:after="100"/>
    </w:pPr>
  </w:style>
  <w:style w:type="paragraph" w:customStyle="1" w:styleId="8">
    <w:name w:val="Абзац списка8"/>
    <w:basedOn w:val="a0"/>
    <w:uiPriority w:val="99"/>
    <w:qFormat/>
    <w:rsid w:val="0025316C"/>
    <w:pPr>
      <w:spacing w:after="200"/>
      <w:ind w:left="720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paragraph" w:styleId="afc">
    <w:name w:val="Document Map"/>
    <w:basedOn w:val="a0"/>
    <w:link w:val="afd"/>
    <w:uiPriority w:val="99"/>
    <w:semiHidden/>
    <w:unhideWhenUsed/>
    <w:rsid w:val="00334B06"/>
    <w:rPr>
      <w:rFonts w:ascii="Times New Roman" w:hAnsi="Times New Roman" w:cs="Times New Roman"/>
      <w:sz w:val="24"/>
      <w:szCs w:val="24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334B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9">
    <w:name w:val="Абзац списка9"/>
    <w:basedOn w:val="a0"/>
    <w:rsid w:val="00DC5288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100">
    <w:name w:val="Абзац списка10"/>
    <w:basedOn w:val="a0"/>
    <w:qFormat/>
    <w:rsid w:val="004C1D25"/>
    <w:pPr>
      <w:spacing w:after="200"/>
      <w:ind w:left="720"/>
      <w:contextualSpacing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afe">
    <w:name w:val="Текст простой"/>
    <w:autoRedefine/>
    <w:rsid w:val="004C1D25"/>
    <w:pPr>
      <w:jc w:val="right"/>
    </w:pPr>
    <w:rPr>
      <w:rFonts w:ascii="Tahoma" w:eastAsia="Times New Roman" w:hAnsi="Tahoma" w:cs="Times New Roman"/>
      <w:color w:val="D9D9D9"/>
    </w:rPr>
  </w:style>
  <w:style w:type="paragraph" w:customStyle="1" w:styleId="a">
    <w:name w:val="Загаловок раздела"/>
    <w:next w:val="a0"/>
    <w:autoRedefine/>
    <w:rsid w:val="004C1D25"/>
    <w:pPr>
      <w:keepNext/>
      <w:numPr>
        <w:numId w:val="7"/>
      </w:numPr>
      <w:spacing w:before="360" w:after="12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51DF2"/>
    <w:rPr>
      <w:rFonts w:ascii="Trebuchet MS" w:eastAsia="Trebuchet MS" w:hAnsi="Trebuchet MS" w:cs="Trebuchet MS"/>
      <w:color w:val="000000"/>
      <w:sz w:val="32"/>
    </w:rPr>
  </w:style>
  <w:style w:type="paragraph" w:customStyle="1" w:styleId="Iauiue">
    <w:name w:val="Iau?iue"/>
    <w:rsid w:val="005C2DF0"/>
    <w:pPr>
      <w:widowControl w:val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cialvalue.ru/?p=903" TargetMode="External"/><Relationship Id="rId18" Type="http://schemas.openxmlformats.org/officeDocument/2006/relationships/hyperlink" Target="mailto:konkurs.family@timchenkofoundation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hse.ru/pubs/share/direct/demo_document/156723881" TargetMode="External"/><Relationship Id="rId17" Type="http://schemas.openxmlformats.org/officeDocument/2006/relationships/hyperlink" Target="http://deti.timchenkofounda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i.timchenkofoundation.org/uploads/&#1054;&#1094;&#1077;&#1085;&#1082;&#1072;%20&#1082;&#1088;&#1072;&#1090;&#1082;&#1086;&#1081;_fin.pdf" TargetMode="External"/><Relationship Id="rId20" Type="http://schemas.openxmlformats.org/officeDocument/2006/relationships/hyperlink" Target="http://ozenka.info/news/2015/08/glossariy/274_file_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eta-kakaya-to.ru/nashi-pobed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ti.timchenkofoundation.org/uploads/&#1048;&#1085;&#1092;&#1086;&#1088;&#1084;&#1080;&#1088;&#1086;&#1074;&#1072;&#1085;&#1085;&#1086;&#1077;%20&#1089;&#1086;&#1075;&#1083;&#1072;&#1089;&#1080;&#1077;%20&#1057;&#1060;_2018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i.timchenkofoundation.org/uploads/&#1055;&#1086;&#1083;&#1086;&#1078;&#1077;&#1085;&#1080;&#1077;_&#1086;_&#1050;&#1086;&#1085;&#1082;&#1091;&#1088;&#1089;&#1077;_&#1057;&#1060;_2018_fin.pdf" TargetMode="External"/><Relationship Id="rId19" Type="http://schemas.openxmlformats.org/officeDocument/2006/relationships/hyperlink" Target="mailto:konkurs.family@timchenkofoun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deti.timchenkofoundation.org/informationmaterials/33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k.sid.timchenkofoundation.org/upload/medialibrary/9b5/evidenc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390-B563-4BA7-8322-35A1CB15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фарватер</dc:creator>
  <cp:lastModifiedBy>Admin</cp:lastModifiedBy>
  <cp:revision>6</cp:revision>
  <cp:lastPrinted>2016-02-17T08:18:00Z</cp:lastPrinted>
  <dcterms:created xsi:type="dcterms:W3CDTF">2018-02-13T13:31:00Z</dcterms:created>
  <dcterms:modified xsi:type="dcterms:W3CDTF">2018-02-13T14:25:00Z</dcterms:modified>
</cp:coreProperties>
</file>